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9" w:rsidRPr="00D26769" w:rsidRDefault="00D26769" w:rsidP="00D2676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bookmarkStart w:id="0" w:name="_GoBack"/>
      <w:r w:rsidRPr="00D26769">
        <w:rPr>
          <w:rFonts w:ascii="Times New Roman" w:hAnsi="Times New Roman"/>
          <w:sz w:val="16"/>
          <w:szCs w:val="16"/>
          <w:lang w:eastAsia="ar-SA"/>
        </w:rPr>
        <w:t>УТВЕРЖДЕН</w:t>
      </w:r>
    </w:p>
    <w:p w:rsidR="00D26769" w:rsidRPr="007B2504" w:rsidRDefault="00D26769" w:rsidP="00D2676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B2504">
        <w:rPr>
          <w:rFonts w:ascii="Times New Roman" w:hAnsi="Times New Roman"/>
          <w:sz w:val="16"/>
          <w:szCs w:val="16"/>
          <w:lang w:eastAsia="ar-SA"/>
        </w:rPr>
        <w:t xml:space="preserve">решением Совета Фонда </w:t>
      </w:r>
    </w:p>
    <w:p w:rsidR="00D26769" w:rsidRPr="007B2504" w:rsidRDefault="00D26769" w:rsidP="00D2676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B2504">
        <w:rPr>
          <w:rFonts w:ascii="Times New Roman" w:hAnsi="Times New Roman"/>
          <w:sz w:val="16"/>
          <w:szCs w:val="16"/>
          <w:lang w:eastAsia="ar-SA"/>
        </w:rPr>
        <w:t xml:space="preserve">по предоставлению займов и </w:t>
      </w:r>
    </w:p>
    <w:p w:rsidR="00D26769" w:rsidRPr="007B2504" w:rsidRDefault="00D26769" w:rsidP="00D2676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B2504">
        <w:rPr>
          <w:rFonts w:ascii="Times New Roman" w:hAnsi="Times New Roman"/>
          <w:sz w:val="16"/>
          <w:szCs w:val="16"/>
          <w:lang w:eastAsia="ar-SA"/>
        </w:rPr>
        <w:t xml:space="preserve">поручительств </w:t>
      </w:r>
    </w:p>
    <w:p w:rsidR="00D26769" w:rsidRPr="007B2504" w:rsidRDefault="00D26769" w:rsidP="00D26769">
      <w:pPr>
        <w:suppressAutoHyphens/>
        <w:spacing w:after="0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B2504">
        <w:rPr>
          <w:rFonts w:ascii="Times New Roman" w:hAnsi="Times New Roman"/>
          <w:sz w:val="16"/>
          <w:szCs w:val="16"/>
          <w:lang w:eastAsia="ar-SA"/>
        </w:rPr>
        <w:t>от «</w:t>
      </w:r>
      <w:r w:rsidR="00F033E6">
        <w:rPr>
          <w:rFonts w:ascii="Times New Roman" w:hAnsi="Times New Roman"/>
          <w:sz w:val="16"/>
          <w:szCs w:val="16"/>
          <w:lang w:eastAsia="ar-SA"/>
        </w:rPr>
        <w:t>13</w:t>
      </w:r>
      <w:r w:rsidRPr="007B2504">
        <w:rPr>
          <w:rFonts w:ascii="Times New Roman" w:hAnsi="Times New Roman"/>
          <w:sz w:val="16"/>
          <w:szCs w:val="16"/>
          <w:lang w:eastAsia="ar-SA"/>
        </w:rPr>
        <w:t>»</w:t>
      </w:r>
      <w:r w:rsidR="00F033E6">
        <w:rPr>
          <w:rFonts w:ascii="Times New Roman" w:hAnsi="Times New Roman"/>
          <w:sz w:val="16"/>
          <w:szCs w:val="16"/>
          <w:lang w:eastAsia="ar-SA"/>
        </w:rPr>
        <w:t xml:space="preserve"> февраля</w:t>
      </w:r>
      <w:r w:rsidR="00F92E69" w:rsidRPr="007B2504">
        <w:rPr>
          <w:rFonts w:ascii="Times New Roman" w:hAnsi="Times New Roman"/>
          <w:sz w:val="16"/>
          <w:szCs w:val="16"/>
          <w:lang w:eastAsia="ar-SA"/>
        </w:rPr>
        <w:t xml:space="preserve"> 202</w:t>
      </w:r>
      <w:r w:rsidR="00EB7B7A">
        <w:rPr>
          <w:rFonts w:ascii="Times New Roman" w:hAnsi="Times New Roman"/>
          <w:sz w:val="16"/>
          <w:szCs w:val="16"/>
          <w:lang w:eastAsia="ar-SA"/>
        </w:rPr>
        <w:t>4</w:t>
      </w:r>
      <w:r w:rsidR="00F92E69" w:rsidRPr="007B2504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7B2504">
        <w:rPr>
          <w:rFonts w:ascii="Times New Roman" w:hAnsi="Times New Roman"/>
          <w:sz w:val="16"/>
          <w:szCs w:val="16"/>
          <w:lang w:eastAsia="ar-SA"/>
        </w:rPr>
        <w:t>года</w:t>
      </w:r>
    </w:p>
    <w:p w:rsidR="00D26769" w:rsidRPr="007B2504" w:rsidRDefault="00D26769" w:rsidP="00D26769">
      <w:pPr>
        <w:spacing w:after="0"/>
        <w:jc w:val="right"/>
        <w:outlineLvl w:val="0"/>
        <w:rPr>
          <w:rFonts w:ascii="Times New Roman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769" w:rsidRPr="001C7710" w:rsidRDefault="00D26769" w:rsidP="001943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1C771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:rsidR="00D26769" w:rsidRPr="001C7710" w:rsidRDefault="00D26769" w:rsidP="001943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1C7710">
        <w:rPr>
          <w:rFonts w:ascii="Times New Roman" w:hAnsi="Times New Roman"/>
          <w:b/>
          <w:color w:val="000000"/>
          <w:sz w:val="24"/>
          <w:szCs w:val="28"/>
          <w:lang w:eastAsia="ar-SA"/>
        </w:rPr>
        <w:t>представляемых</w:t>
      </w:r>
      <w:proofErr w:type="gramEnd"/>
      <w:r w:rsidRPr="001C7710">
        <w:rPr>
          <w:rFonts w:ascii="Times New Roman" w:hAnsi="Times New Roman"/>
          <w:b/>
          <w:color w:val="000000"/>
          <w:sz w:val="24"/>
          <w:szCs w:val="28"/>
          <w:lang w:eastAsia="ar-SA"/>
        </w:rPr>
        <w:t xml:space="preserve"> </w:t>
      </w:r>
      <w:r w:rsidR="00750660" w:rsidRPr="001C7710">
        <w:rPr>
          <w:rFonts w:ascii="Times New Roman" w:hAnsi="Times New Roman"/>
          <w:b/>
          <w:color w:val="000000"/>
          <w:sz w:val="24"/>
          <w:szCs w:val="28"/>
          <w:lang w:eastAsia="ar-SA"/>
        </w:rPr>
        <w:t>Заёмщиком-юридическим лицом</w:t>
      </w:r>
    </w:p>
    <w:p w:rsidR="00750660" w:rsidRPr="001C7710" w:rsidRDefault="00750660" w:rsidP="004D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7AE6" w:rsidRPr="00A13C0E" w:rsidRDefault="00F92E69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Требования, предъявляемые к документам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>, предоставляемым Заёмщиком в Фонд содействия кредитованию малого и среднего предпринимательства Тверской области (</w:t>
      </w:r>
      <w:proofErr w:type="spellStart"/>
      <w:r w:rsidR="0052376F" w:rsidRPr="001C7710">
        <w:rPr>
          <w:rFonts w:ascii="Times New Roman" w:hAnsi="Times New Roman"/>
          <w:sz w:val="24"/>
          <w:szCs w:val="24"/>
          <w:lang w:eastAsia="ar-SA"/>
        </w:rPr>
        <w:t>микрокредитная</w:t>
      </w:r>
      <w:proofErr w:type="spellEnd"/>
      <w:r w:rsidR="0052376F" w:rsidRPr="001C7710">
        <w:rPr>
          <w:rFonts w:ascii="Times New Roman" w:hAnsi="Times New Roman"/>
          <w:sz w:val="24"/>
          <w:szCs w:val="24"/>
          <w:lang w:eastAsia="ar-SA"/>
        </w:rPr>
        <w:t xml:space="preserve"> компания) (далее – Фонд) в целях заключения договора </w:t>
      </w:r>
      <w:proofErr w:type="spellStart"/>
      <w:r w:rsidR="0052376F" w:rsidRPr="001C7710">
        <w:rPr>
          <w:rFonts w:ascii="Times New Roman" w:hAnsi="Times New Roman"/>
          <w:sz w:val="24"/>
          <w:szCs w:val="24"/>
          <w:lang w:eastAsia="ar-SA"/>
        </w:rPr>
        <w:t>микрозайма</w:t>
      </w:r>
      <w:proofErr w:type="spellEnd"/>
      <w:r w:rsidR="0052376F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52376F" w:rsidRPr="001C7710" w:rsidRDefault="00F87AE6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 xml:space="preserve">Документы предоставляются согласно настоящему перечню. </w:t>
      </w:r>
    </w:p>
    <w:p w:rsidR="00F87AE6" w:rsidRPr="00A13C0E" w:rsidRDefault="00F87AE6" w:rsidP="00EB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 xml:space="preserve">Оригиналы и копии документов должны быть хорошего качества (без пробелов и затемнений). </w:t>
      </w:r>
    </w:p>
    <w:p w:rsidR="00EB7B7A" w:rsidRPr="00A13C0E" w:rsidRDefault="00F87AE6" w:rsidP="00EB7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>Оригиналы документов подписываются уполномоченным лицом Заёмщика/ организации (органа), предоставивше</w:t>
      </w:r>
      <w:proofErr w:type="gramStart"/>
      <w:r w:rsidR="00EB7B7A" w:rsidRPr="00A13C0E">
        <w:rPr>
          <w:rFonts w:ascii="Times New Roman" w:hAnsi="Times New Roman"/>
          <w:sz w:val="24"/>
          <w:szCs w:val="24"/>
          <w:lang w:eastAsia="ar-SA"/>
        </w:rPr>
        <w:t>й(</w:t>
      </w:r>
      <w:proofErr w:type="spellStart"/>
      <w:proofErr w:type="gramEnd"/>
      <w:r w:rsidR="00EB7B7A" w:rsidRPr="00A13C0E">
        <w:rPr>
          <w:rFonts w:ascii="Times New Roman" w:hAnsi="Times New Roman"/>
          <w:sz w:val="24"/>
          <w:szCs w:val="24"/>
          <w:lang w:eastAsia="ar-SA"/>
        </w:rPr>
        <w:t>шего</w:t>
      </w:r>
      <w:proofErr w:type="spellEnd"/>
      <w:r w:rsidR="00EB7B7A" w:rsidRPr="00A13C0E">
        <w:rPr>
          <w:rFonts w:ascii="Times New Roman" w:hAnsi="Times New Roman"/>
          <w:sz w:val="24"/>
          <w:szCs w:val="24"/>
          <w:lang w:eastAsia="ar-SA"/>
        </w:rPr>
        <w:t xml:space="preserve">) документы, и заверяются печатью Заёмщика/организации (органа) (при наличии). </w:t>
      </w:r>
    </w:p>
    <w:p w:rsidR="0000539E" w:rsidRPr="00A13C0E" w:rsidRDefault="00F87AE6" w:rsidP="00F9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EB7B7A" w:rsidRPr="001C7710">
        <w:rPr>
          <w:rFonts w:ascii="Times New Roman" w:hAnsi="Times New Roman"/>
          <w:sz w:val="24"/>
          <w:szCs w:val="24"/>
          <w:lang w:eastAsia="ar-SA"/>
        </w:rPr>
        <w:t xml:space="preserve">Копии документов предоставляются при одновременном предъявлении оригиналов. </w:t>
      </w:r>
      <w:r w:rsidR="0000539E" w:rsidRPr="00A13C0E">
        <w:rPr>
          <w:rFonts w:ascii="Times New Roman" w:hAnsi="Times New Roman"/>
          <w:sz w:val="24"/>
          <w:szCs w:val="24"/>
          <w:lang w:eastAsia="ar-SA"/>
        </w:rPr>
        <w:t>После проверки соответствия копии оригиналу, оригиналы документов возвращаются Заёмщику.</w:t>
      </w:r>
    </w:p>
    <w:p w:rsidR="00F92E69" w:rsidRPr="001C7710" w:rsidRDefault="00F87AE6" w:rsidP="00F9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F92E69" w:rsidRPr="001C7710">
        <w:rPr>
          <w:rFonts w:ascii="Times New Roman" w:hAnsi="Times New Roman"/>
          <w:sz w:val="24"/>
          <w:szCs w:val="24"/>
          <w:lang w:eastAsia="ar-SA"/>
        </w:rPr>
        <w:t>Копии документов заверяются уполномоченным лицом Заёмщик</w:t>
      </w:r>
      <w:r w:rsidRPr="00A13C0E">
        <w:rPr>
          <w:rFonts w:ascii="Times New Roman" w:hAnsi="Times New Roman"/>
          <w:sz w:val="24"/>
          <w:szCs w:val="24"/>
          <w:lang w:eastAsia="ar-SA"/>
        </w:rPr>
        <w:t>а</w:t>
      </w:r>
      <w:r w:rsidR="00F92E69" w:rsidRPr="001C7710">
        <w:rPr>
          <w:rFonts w:ascii="Times New Roman" w:hAnsi="Times New Roman"/>
          <w:sz w:val="24"/>
          <w:szCs w:val="24"/>
          <w:lang w:eastAsia="ar-SA"/>
        </w:rPr>
        <w:t xml:space="preserve"> либо должностным лицом Фонда, принимающим документы. При этом лицо, заверяющее копию документа, делает на копии запись: </w:t>
      </w:r>
      <w:proofErr w:type="gramStart"/>
      <w:r w:rsidR="00F92E69" w:rsidRPr="001C7710">
        <w:rPr>
          <w:rFonts w:ascii="Times New Roman" w:hAnsi="Times New Roman"/>
          <w:sz w:val="24"/>
          <w:szCs w:val="24"/>
          <w:lang w:eastAsia="ar-SA"/>
        </w:rPr>
        <w:t>«Верно» или «Копия верна», расписывается, указывает свои: должность, фамилию и инициалы, дату заверения копии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="00EB7B7A" w:rsidRPr="00A13C0E">
        <w:rPr>
          <w:rFonts w:ascii="Times New Roman" w:hAnsi="Times New Roman"/>
          <w:sz w:val="24"/>
          <w:szCs w:val="24"/>
          <w:lang w:eastAsia="ar-SA"/>
        </w:rPr>
        <w:t xml:space="preserve"> Подпись </w:t>
      </w:r>
      <w:r w:rsidR="006542E5" w:rsidRPr="00A13C0E">
        <w:rPr>
          <w:rFonts w:ascii="Times New Roman" w:hAnsi="Times New Roman"/>
          <w:sz w:val="24"/>
          <w:szCs w:val="24"/>
          <w:lang w:eastAsia="ar-SA"/>
        </w:rPr>
        <w:t>уполномоченного лица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 xml:space="preserve"> Заёмщика удостоверяется </w:t>
      </w:r>
      <w:r w:rsidR="00F92E69" w:rsidRPr="001C7710">
        <w:rPr>
          <w:rFonts w:ascii="Times New Roman" w:hAnsi="Times New Roman"/>
          <w:sz w:val="24"/>
          <w:szCs w:val="24"/>
          <w:lang w:eastAsia="ar-SA"/>
        </w:rPr>
        <w:t>печать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>ю</w:t>
      </w:r>
      <w:r w:rsidR="00F92E69" w:rsidRPr="001C7710">
        <w:rPr>
          <w:rFonts w:ascii="Times New Roman" w:hAnsi="Times New Roman"/>
          <w:sz w:val="24"/>
          <w:szCs w:val="24"/>
          <w:lang w:eastAsia="ar-SA"/>
        </w:rPr>
        <w:t xml:space="preserve"> (при наличии). </w:t>
      </w:r>
    </w:p>
    <w:p w:rsidR="000F0BA9" w:rsidRPr="001C7710" w:rsidRDefault="00F87AE6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="00F92E69" w:rsidRPr="001C7710">
        <w:rPr>
          <w:rFonts w:ascii="Times New Roman" w:hAnsi="Times New Roman"/>
          <w:sz w:val="24"/>
          <w:szCs w:val="24"/>
          <w:lang w:eastAsia="ar-SA"/>
        </w:rPr>
        <w:t>Анкеты, согласия и иные документы, представляемые Заёмщиком согласно формам, утверждённым решением Совета Фонда содействия кредитованию малого и среднего предпринимательства Тверской области (</w:t>
      </w:r>
      <w:proofErr w:type="spellStart"/>
      <w:r w:rsidR="00F92E69" w:rsidRPr="001C7710">
        <w:rPr>
          <w:rFonts w:ascii="Times New Roman" w:hAnsi="Times New Roman"/>
          <w:sz w:val="24"/>
          <w:szCs w:val="24"/>
          <w:lang w:eastAsia="ar-SA"/>
        </w:rPr>
        <w:t>микрокредитная</w:t>
      </w:r>
      <w:proofErr w:type="spellEnd"/>
      <w:r w:rsidR="00F92E69" w:rsidRPr="001C7710">
        <w:rPr>
          <w:rFonts w:ascii="Times New Roman" w:hAnsi="Times New Roman"/>
          <w:sz w:val="24"/>
          <w:szCs w:val="24"/>
          <w:lang w:eastAsia="ar-SA"/>
        </w:rPr>
        <w:t xml:space="preserve"> компания) по предоставлению займов и поручительств (далее – Совет Фонда), должны быть заполнены по всем разделам и полям и оформлены в строгом соответствии с формой. </w:t>
      </w:r>
    </w:p>
    <w:p w:rsidR="0052376F" w:rsidRPr="001C7710" w:rsidRDefault="00F87AE6" w:rsidP="0052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>Копии налоговых деклараций</w:t>
      </w:r>
      <w:r w:rsidRPr="00A13C0E">
        <w:rPr>
          <w:rFonts w:ascii="Times New Roman" w:hAnsi="Times New Roman"/>
          <w:sz w:val="24"/>
          <w:szCs w:val="24"/>
          <w:lang w:eastAsia="ar-SA"/>
        </w:rPr>
        <w:t>, бухгалтерских балансов, отчётов о прибылях и убытках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 xml:space="preserve"> предоставляются в Фонд с отметкой налогового органа о принятии </w:t>
      </w:r>
      <w:r w:rsidR="0009672F" w:rsidRPr="00A13C0E">
        <w:rPr>
          <w:rFonts w:ascii="Times New Roman" w:hAnsi="Times New Roman"/>
          <w:sz w:val="24"/>
          <w:szCs w:val="24"/>
          <w:lang w:eastAsia="ar-SA"/>
        </w:rPr>
        <w:t xml:space="preserve">указанных документов 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>либо с предоставлением документа, подтверждающего факт отправки.</w:t>
      </w:r>
    </w:p>
    <w:p w:rsidR="000511E5" w:rsidRPr="001C7710" w:rsidRDefault="000511E5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26769" w:rsidRPr="001C7710" w:rsidRDefault="00D26769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В целях заключения договора </w:t>
      </w:r>
      <w:proofErr w:type="spellStart"/>
      <w:r w:rsidR="0052376F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микро</w:t>
      </w:r>
      <w:r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займа</w:t>
      </w:r>
      <w:proofErr w:type="spellEnd"/>
      <w:r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proofErr w:type="gramStart"/>
      <w:r w:rsidR="005B3DEB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Заёмщик-</w:t>
      </w:r>
      <w:r w:rsidR="00E67298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юридич</w:t>
      </w:r>
      <w:r w:rsidR="00600269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е</w:t>
      </w:r>
      <w:r w:rsidR="00E67298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ское</w:t>
      </w:r>
      <w:proofErr w:type="gramEnd"/>
      <w:r w:rsidR="00E67298"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 лицо</w:t>
      </w:r>
      <w:r w:rsidRPr="001C7710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 xml:space="preserve"> представляет в Фонд следующие документы</w:t>
      </w:r>
      <w:r w:rsidRPr="001C7710">
        <w:rPr>
          <w:rFonts w:ascii="Times New Roman" w:hAnsi="Times New Roman"/>
          <w:sz w:val="24"/>
          <w:szCs w:val="24"/>
          <w:lang w:eastAsia="ar-SA"/>
        </w:rPr>
        <w:t>:</w:t>
      </w:r>
    </w:p>
    <w:p w:rsidR="00750660" w:rsidRPr="001C7710" w:rsidRDefault="00750660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 xml:space="preserve">1. Оригинал 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>Заявления-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анкеты 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 xml:space="preserve">для </w:t>
      </w:r>
      <w:proofErr w:type="gramStart"/>
      <w:r w:rsidR="00B10B25" w:rsidRPr="001C7710">
        <w:rPr>
          <w:rFonts w:ascii="Times New Roman" w:hAnsi="Times New Roman"/>
          <w:sz w:val="24"/>
          <w:szCs w:val="24"/>
          <w:lang w:eastAsia="ar-SA"/>
        </w:rPr>
        <w:t>Заёмщика-юридического</w:t>
      </w:r>
      <w:proofErr w:type="gramEnd"/>
      <w:r w:rsidR="00B10B25" w:rsidRPr="001C7710">
        <w:rPr>
          <w:rFonts w:ascii="Times New Roman" w:hAnsi="Times New Roman"/>
          <w:sz w:val="24"/>
          <w:szCs w:val="24"/>
          <w:lang w:eastAsia="ar-SA"/>
        </w:rPr>
        <w:t xml:space="preserve"> лица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по форм</w:t>
      </w:r>
      <w:r w:rsidR="00B10B25" w:rsidRPr="001C7710">
        <w:rPr>
          <w:rFonts w:ascii="Times New Roman" w:hAnsi="Times New Roman"/>
          <w:i/>
          <w:sz w:val="24"/>
          <w:szCs w:val="24"/>
          <w:lang w:eastAsia="ar-SA"/>
        </w:rPr>
        <w:t>е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="00F87AE6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</w:t>
      </w:r>
      <w:r w:rsidRPr="001C7710">
        <w:rPr>
          <w:rFonts w:ascii="Times New Roman" w:hAnsi="Times New Roman"/>
          <w:sz w:val="24"/>
          <w:szCs w:val="24"/>
          <w:lang w:eastAsia="ar-SA"/>
        </w:rPr>
        <w:t>).</w:t>
      </w:r>
    </w:p>
    <w:p w:rsidR="00555B19" w:rsidRPr="001C7710" w:rsidRDefault="00555B19" w:rsidP="00555B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2.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 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Оригинал согласия </w:t>
      </w:r>
      <w:r w:rsidRPr="001C7710">
        <w:rPr>
          <w:rFonts w:ascii="Times New Roman" w:hAnsi="Times New Roman"/>
          <w:sz w:val="24"/>
          <w:szCs w:val="24"/>
        </w:rPr>
        <w:t>Заёмщика на получение</w:t>
      </w:r>
      <w:r w:rsidR="00305B25" w:rsidRPr="001C7710">
        <w:rPr>
          <w:rFonts w:ascii="Times New Roman" w:hAnsi="Times New Roman"/>
          <w:sz w:val="24"/>
          <w:szCs w:val="24"/>
        </w:rPr>
        <w:t xml:space="preserve"> Фондом</w:t>
      </w:r>
      <w:r w:rsidRPr="001C7710">
        <w:rPr>
          <w:rFonts w:ascii="Times New Roman" w:hAnsi="Times New Roman"/>
          <w:sz w:val="24"/>
          <w:szCs w:val="24"/>
        </w:rPr>
        <w:t xml:space="preserve"> </w:t>
      </w:r>
      <w:r w:rsidR="00305B25" w:rsidRPr="001C7710">
        <w:rPr>
          <w:rFonts w:ascii="Times New Roman" w:hAnsi="Times New Roman"/>
          <w:sz w:val="24"/>
          <w:szCs w:val="24"/>
        </w:rPr>
        <w:t xml:space="preserve">кредитных </w:t>
      </w:r>
      <w:r w:rsidR="00F87AE6" w:rsidRPr="001C7710">
        <w:rPr>
          <w:rFonts w:ascii="Times New Roman" w:hAnsi="Times New Roman"/>
          <w:sz w:val="24"/>
          <w:szCs w:val="24"/>
        </w:rPr>
        <w:t xml:space="preserve">отчётов </w:t>
      </w:r>
      <w:r w:rsidR="00305B25" w:rsidRPr="001C7710">
        <w:rPr>
          <w:rFonts w:ascii="Times New Roman" w:hAnsi="Times New Roman"/>
          <w:sz w:val="24"/>
          <w:szCs w:val="24"/>
        </w:rPr>
        <w:t>бюро кредитных историй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по форме, </w:t>
      </w:r>
      <w:r w:rsidR="00F87AE6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9D3C53"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).</w:t>
      </w:r>
    </w:p>
    <w:p w:rsidR="00B10B25" w:rsidRPr="001C7710" w:rsidRDefault="00555B19" w:rsidP="00B10B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3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>.</w:t>
      </w:r>
      <w:r w:rsidR="00AA136E" w:rsidRPr="001C7710">
        <w:rPr>
          <w:rFonts w:ascii="Times New Roman" w:hAnsi="Times New Roman"/>
          <w:sz w:val="24"/>
          <w:szCs w:val="24"/>
          <w:lang w:eastAsia="ar-SA"/>
        </w:rPr>
        <w:t> 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>Оригинал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ы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 xml:space="preserve"> анкет </w:t>
      </w:r>
      <w:proofErr w:type="spellStart"/>
      <w:r w:rsidR="00B10B25" w:rsidRPr="001C7710">
        <w:rPr>
          <w:rFonts w:ascii="Times New Roman" w:hAnsi="Times New Roman"/>
          <w:sz w:val="24"/>
          <w:szCs w:val="24"/>
          <w:lang w:eastAsia="ar-SA"/>
        </w:rPr>
        <w:t>бенефициарного</w:t>
      </w:r>
      <w:proofErr w:type="spellEnd"/>
      <w:r w:rsidR="00B10B25" w:rsidRPr="001C7710">
        <w:rPr>
          <w:rFonts w:ascii="Times New Roman" w:hAnsi="Times New Roman"/>
          <w:sz w:val="24"/>
          <w:szCs w:val="24"/>
          <w:lang w:eastAsia="ar-SA"/>
        </w:rPr>
        <w:t xml:space="preserve"> владельца </w:t>
      </w:r>
      <w:r w:rsidR="00B10B25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(по форме, </w:t>
      </w:r>
      <w:r w:rsidR="00F87AE6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B10B25"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Фонда)</w:t>
      </w:r>
      <w:r w:rsidR="00B10B25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D744A2" w:rsidRPr="001C7710" w:rsidRDefault="00D744A2" w:rsidP="00D744A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4. Оригинал</w:t>
      </w:r>
      <w:r w:rsidR="00962EF5" w:rsidRPr="001C7710">
        <w:rPr>
          <w:rFonts w:ascii="Times New Roman" w:hAnsi="Times New Roman"/>
          <w:sz w:val="24"/>
          <w:szCs w:val="24"/>
          <w:lang w:eastAsia="ar-SA"/>
        </w:rPr>
        <w:t>ы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согласи</w:t>
      </w:r>
      <w:r w:rsidR="00962EF5" w:rsidRPr="001C7710">
        <w:rPr>
          <w:rFonts w:ascii="Times New Roman" w:hAnsi="Times New Roman"/>
          <w:sz w:val="24"/>
          <w:szCs w:val="24"/>
          <w:lang w:eastAsia="ar-SA"/>
        </w:rPr>
        <w:t>й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на обработку персональных данных </w:t>
      </w:r>
      <w:proofErr w:type="spellStart"/>
      <w:r w:rsidRPr="001C7710">
        <w:rPr>
          <w:rFonts w:ascii="Times New Roman" w:hAnsi="Times New Roman"/>
          <w:sz w:val="24"/>
          <w:szCs w:val="24"/>
          <w:lang w:eastAsia="ar-SA"/>
        </w:rPr>
        <w:t>б</w:t>
      </w:r>
      <w:r w:rsidR="009E3E10" w:rsidRPr="001C7710">
        <w:rPr>
          <w:rFonts w:ascii="Times New Roman" w:hAnsi="Times New Roman"/>
          <w:sz w:val="24"/>
          <w:szCs w:val="24"/>
          <w:lang w:eastAsia="ar-SA"/>
        </w:rPr>
        <w:t>енефициарных</w:t>
      </w:r>
      <w:proofErr w:type="spellEnd"/>
      <w:r w:rsidR="009E3E10" w:rsidRPr="001C7710">
        <w:rPr>
          <w:rFonts w:ascii="Times New Roman" w:hAnsi="Times New Roman"/>
          <w:sz w:val="24"/>
          <w:szCs w:val="24"/>
          <w:lang w:eastAsia="ar-SA"/>
        </w:rPr>
        <w:t xml:space="preserve"> владельцев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по форме, </w:t>
      </w:r>
      <w:r w:rsidR="00F87AE6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решением Совета Фонда, заполняется, если </w:t>
      </w:r>
      <w:proofErr w:type="spellStart"/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>бенефициарные</w:t>
      </w:r>
      <w:proofErr w:type="spellEnd"/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 владел</w:t>
      </w:r>
      <w:r w:rsidR="00F033E6" w:rsidRPr="001C7710">
        <w:rPr>
          <w:rFonts w:ascii="Times New Roman" w:hAnsi="Times New Roman"/>
          <w:i/>
          <w:sz w:val="24"/>
          <w:szCs w:val="24"/>
          <w:lang w:eastAsia="ar-SA"/>
        </w:rPr>
        <w:t>ь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>цы не являются Поручителями/Залогодателями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555B19" w:rsidRPr="001C7710" w:rsidRDefault="00D744A2" w:rsidP="00B10B2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5</w:t>
      </w:r>
      <w:r w:rsidR="00555B19" w:rsidRPr="001C7710">
        <w:rPr>
          <w:rFonts w:ascii="Times New Roman" w:hAnsi="Times New Roman"/>
          <w:sz w:val="24"/>
          <w:szCs w:val="24"/>
          <w:lang w:eastAsia="ar-SA"/>
        </w:rPr>
        <w:t>.</w:t>
      </w:r>
      <w:r w:rsidR="000F0BA9" w:rsidRPr="001C7710"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="00555B19" w:rsidRPr="001C7710">
        <w:rPr>
          <w:rFonts w:ascii="Times New Roman" w:hAnsi="Times New Roman"/>
          <w:sz w:val="24"/>
          <w:szCs w:val="24"/>
          <w:lang w:eastAsia="ar-SA"/>
        </w:rPr>
        <w:t xml:space="preserve">Копии документов, удостоверяющих личность </w:t>
      </w:r>
      <w:proofErr w:type="spellStart"/>
      <w:r w:rsidR="00555B19" w:rsidRPr="001C7710">
        <w:rPr>
          <w:rFonts w:ascii="Times New Roman" w:hAnsi="Times New Roman"/>
          <w:sz w:val="24"/>
          <w:szCs w:val="24"/>
          <w:lang w:eastAsia="ar-SA"/>
        </w:rPr>
        <w:t>бенефициарных</w:t>
      </w:r>
      <w:proofErr w:type="spellEnd"/>
      <w:r w:rsidR="00555B19" w:rsidRPr="001C7710">
        <w:rPr>
          <w:rFonts w:ascii="Times New Roman" w:hAnsi="Times New Roman"/>
          <w:sz w:val="24"/>
          <w:szCs w:val="24"/>
          <w:lang w:eastAsia="ar-SA"/>
        </w:rPr>
        <w:t xml:space="preserve"> владельцев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162630" w:rsidRPr="001C7710">
        <w:rPr>
          <w:rFonts w:ascii="Times New Roman" w:hAnsi="Times New Roman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162630" w:rsidRPr="001C77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162630" w:rsidRPr="001C7710">
        <w:rPr>
          <w:rFonts w:ascii="Times New Roman" w:hAnsi="Times New Roman"/>
          <w:i/>
          <w:iCs/>
          <w:sz w:val="24"/>
          <w:szCs w:val="24"/>
        </w:rPr>
        <w:t>П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>редоставляются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, если </w:t>
      </w:r>
      <w:proofErr w:type="spellStart"/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>бенефициарн</w:t>
      </w:r>
      <w:r w:rsidR="00F033E6" w:rsidRPr="001C7710">
        <w:rPr>
          <w:rFonts w:ascii="Times New Roman" w:hAnsi="Times New Roman"/>
          <w:i/>
          <w:sz w:val="24"/>
          <w:szCs w:val="24"/>
          <w:lang w:eastAsia="ar-SA"/>
        </w:rPr>
        <w:t>ы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>е</w:t>
      </w:r>
      <w:proofErr w:type="spellEnd"/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 владел</w:t>
      </w:r>
      <w:r w:rsidR="00F033E6" w:rsidRPr="001C7710">
        <w:rPr>
          <w:rFonts w:ascii="Times New Roman" w:hAnsi="Times New Roman"/>
          <w:i/>
          <w:sz w:val="24"/>
          <w:szCs w:val="24"/>
          <w:lang w:eastAsia="ar-SA"/>
        </w:rPr>
        <w:t>ь</w:t>
      </w:r>
      <w:r w:rsidR="000F0BA9" w:rsidRPr="001C7710">
        <w:rPr>
          <w:rFonts w:ascii="Times New Roman" w:hAnsi="Times New Roman"/>
          <w:i/>
          <w:sz w:val="24"/>
          <w:szCs w:val="24"/>
          <w:lang w:eastAsia="ar-SA"/>
        </w:rPr>
        <w:t>цы не являются Поручителями/Залогодателями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>)</w:t>
      </w:r>
      <w:r w:rsidR="00555B19" w:rsidRPr="001C771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4C1FBA" w:rsidRPr="001C7710" w:rsidRDefault="00D744A2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6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 Оригинал</w:t>
      </w:r>
      <w:r w:rsidR="00E064B2" w:rsidRPr="001C7710">
        <w:rPr>
          <w:rFonts w:ascii="Times New Roman" w:hAnsi="Times New Roman"/>
          <w:sz w:val="24"/>
          <w:szCs w:val="24"/>
          <w:lang w:eastAsia="ar-SA"/>
        </w:rPr>
        <w:t>ы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анкет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выгодоприобретателей 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(по форме, </w:t>
      </w:r>
      <w:r w:rsidR="003E237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Фонда)</w:t>
      </w:r>
      <w:r w:rsidR="004C1FBA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49063A" w:rsidRPr="001C7710" w:rsidRDefault="00D744A2" w:rsidP="0049063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7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>.</w:t>
      </w:r>
      <w:r w:rsidR="002D74CF" w:rsidRPr="001C7710"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="0049063A" w:rsidRPr="001C7710">
        <w:rPr>
          <w:rFonts w:ascii="Times New Roman" w:hAnsi="Times New Roman"/>
          <w:sz w:val="24"/>
          <w:szCs w:val="24"/>
          <w:lang w:eastAsia="ar-SA"/>
        </w:rPr>
        <w:t>Оригинал</w:t>
      </w:r>
      <w:r w:rsidR="0049623E" w:rsidRPr="001C7710">
        <w:rPr>
          <w:rFonts w:ascii="Times New Roman" w:hAnsi="Times New Roman"/>
          <w:sz w:val="24"/>
          <w:szCs w:val="24"/>
          <w:lang w:eastAsia="ar-SA"/>
        </w:rPr>
        <w:t>ы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 xml:space="preserve"> согласи</w:t>
      </w:r>
      <w:r w:rsidR="0049623E" w:rsidRPr="001C7710">
        <w:rPr>
          <w:rFonts w:ascii="Times New Roman" w:hAnsi="Times New Roman"/>
          <w:sz w:val="24"/>
          <w:szCs w:val="24"/>
          <w:lang w:eastAsia="ar-SA"/>
        </w:rPr>
        <w:t>й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 xml:space="preserve"> на обработку персональных данных выгодоприобретател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ей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>-физическ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их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 xml:space="preserve"> лиц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)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по форме, </w:t>
      </w:r>
      <w:r w:rsidR="003E237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решением Совета Фонда, заполняются, если </w:t>
      </w:r>
      <w:r w:rsidR="00A8094A" w:rsidRPr="001C7710">
        <w:rPr>
          <w:rFonts w:ascii="Times New Roman" w:hAnsi="Times New Roman"/>
          <w:i/>
          <w:sz w:val="24"/>
          <w:szCs w:val="24"/>
          <w:lang w:eastAsia="ar-SA"/>
        </w:rPr>
        <w:t>вы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>годоприобретатели-физические лица не являются Поручителями/Залогодателями</w:t>
      </w:r>
      <w:r w:rsidR="00E064B2" w:rsidRPr="001C7710">
        <w:rPr>
          <w:rFonts w:ascii="Times New Roman" w:hAnsi="Times New Roman"/>
          <w:i/>
          <w:sz w:val="24"/>
          <w:szCs w:val="24"/>
          <w:lang w:eastAsia="ar-SA"/>
        </w:rPr>
        <w:t>)</w:t>
      </w:r>
      <w:r w:rsidR="0049063A" w:rsidRPr="001C771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D744A2" w:rsidRPr="001C7710" w:rsidRDefault="00D744A2" w:rsidP="0049063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8. </w:t>
      </w:r>
      <w:proofErr w:type="gramStart"/>
      <w:r w:rsidRPr="001C7710">
        <w:rPr>
          <w:rFonts w:ascii="Times New Roman" w:hAnsi="Times New Roman"/>
          <w:sz w:val="24"/>
          <w:szCs w:val="24"/>
          <w:lang w:eastAsia="ar-SA"/>
        </w:rPr>
        <w:t>Копии документов, удостоверяющих личность выгодоприобретателей</w:t>
      </w:r>
      <w:r w:rsidR="0049623E" w:rsidRPr="001C7710">
        <w:rPr>
          <w:rFonts w:ascii="Times New Roman" w:hAnsi="Times New Roman"/>
          <w:sz w:val="24"/>
          <w:szCs w:val="24"/>
          <w:lang w:eastAsia="ar-SA"/>
        </w:rPr>
        <w:t xml:space="preserve">-физических лиц 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162630" w:rsidRPr="001C7710">
        <w:rPr>
          <w:rFonts w:ascii="Times New Roman" w:hAnsi="Times New Roman"/>
          <w:i/>
          <w:iCs/>
          <w:sz w:val="24"/>
          <w:szCs w:val="24"/>
        </w:rPr>
        <w:t xml:space="preserve">страницы, содержащие реквизиты, срок действия документа </w:t>
      </w:r>
      <w:r w:rsidR="00162630" w:rsidRPr="001C7710">
        <w:rPr>
          <w:rFonts w:ascii="Times New Roman" w:hAnsi="Times New Roman"/>
          <w:i/>
          <w:iCs/>
          <w:sz w:val="24"/>
          <w:szCs w:val="24"/>
        </w:rPr>
        <w:lastRenderedPageBreak/>
        <w:t>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162630" w:rsidRPr="001C77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162630" w:rsidRPr="001C7710">
        <w:rPr>
          <w:rFonts w:ascii="Times New Roman" w:hAnsi="Times New Roman"/>
          <w:i/>
          <w:iCs/>
          <w:sz w:val="24"/>
          <w:szCs w:val="24"/>
        </w:rPr>
        <w:t>П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редоставляются, если </w:t>
      </w:r>
      <w:r w:rsidR="00162630" w:rsidRPr="001C7710">
        <w:rPr>
          <w:rFonts w:ascii="Times New Roman" w:hAnsi="Times New Roman"/>
          <w:i/>
          <w:sz w:val="24"/>
          <w:szCs w:val="24"/>
          <w:lang w:eastAsia="ar-SA"/>
        </w:rPr>
        <w:t>вы</w:t>
      </w:r>
      <w:r w:rsidR="0049623E" w:rsidRPr="001C7710">
        <w:rPr>
          <w:rFonts w:ascii="Times New Roman" w:hAnsi="Times New Roman"/>
          <w:i/>
          <w:sz w:val="24"/>
          <w:szCs w:val="24"/>
          <w:lang w:eastAsia="ar-SA"/>
        </w:rPr>
        <w:t>годоприобретатели-физические лица не являются Поручителями/Залогодателями)</w:t>
      </w:r>
      <w:r w:rsidR="0049623E" w:rsidRPr="001C771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750660" w:rsidRPr="001C7710" w:rsidRDefault="00D744A2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9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Копию действующей редакции устава </w:t>
      </w:r>
      <w:r w:rsidR="004C1FBA" w:rsidRPr="001C7710">
        <w:rPr>
          <w:rFonts w:ascii="Times New Roman" w:hAnsi="Times New Roman"/>
          <w:sz w:val="24"/>
          <w:szCs w:val="24"/>
          <w:lang w:eastAsia="ar-SA"/>
        </w:rPr>
        <w:t>Заёмщика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с отметкой о государственной регистрации.</w:t>
      </w:r>
    </w:p>
    <w:p w:rsidR="00750660" w:rsidRPr="001C7710" w:rsidRDefault="00D744A2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0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 Оригинал списк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а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владельцев ценных бумаг (сведения о лицах, зарегистрированных в реестре акционеров) либо 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 xml:space="preserve">оригинал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выписк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и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из реестра акционеров, подготовленные реестродержателем не ранее чем за 10 (десять) дней </w:t>
      </w:r>
      <w:r w:rsidR="00360FD2" w:rsidRPr="001C7710">
        <w:rPr>
          <w:rFonts w:ascii="Times New Roman" w:hAnsi="Times New Roman"/>
          <w:sz w:val="24"/>
          <w:szCs w:val="24"/>
          <w:lang w:eastAsia="ar-SA"/>
        </w:rPr>
        <w:t>до даты обращения в Фонд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>(для юридических лиц в форме акционерных обществ).</w:t>
      </w:r>
    </w:p>
    <w:p w:rsidR="00750660" w:rsidRPr="001C7710" w:rsidRDefault="00D744A2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C7710">
        <w:rPr>
          <w:rFonts w:ascii="Times New Roman" w:hAnsi="Times New Roman"/>
          <w:sz w:val="24"/>
          <w:szCs w:val="24"/>
          <w:lang w:eastAsia="ar-SA"/>
        </w:rPr>
        <w:t>Копии документов, подтверждающих полномочия</w:t>
      </w:r>
      <w:r w:rsidRPr="001C7710">
        <w:t xml:space="preserve"> </w:t>
      </w:r>
      <w:r w:rsidRPr="001C7710">
        <w:rPr>
          <w:rFonts w:ascii="Times New Roman" w:hAnsi="Times New Roman"/>
          <w:sz w:val="24"/>
          <w:szCs w:val="24"/>
          <w:lang w:eastAsia="ar-SA"/>
        </w:rPr>
        <w:t>лица, имеющего права без доверенности действовать от имени Заёмщика (решения уполномоченных органов о назначении (избрании), передаче полномочий и т.д.)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162630" w:rsidRPr="001C7710" w:rsidRDefault="0049063A" w:rsidP="0016263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2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 </w:t>
      </w:r>
      <w:proofErr w:type="gramStart"/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Копию </w:t>
      </w:r>
      <w:r w:rsidR="00360FD2" w:rsidRPr="001C7710">
        <w:rPr>
          <w:rFonts w:ascii="Times New Roman" w:hAnsi="Times New Roman"/>
          <w:sz w:val="24"/>
          <w:szCs w:val="24"/>
          <w:lang w:eastAsia="ar-SA"/>
        </w:rPr>
        <w:t>документа, удостоверяющего личность</w:t>
      </w:r>
      <w:r w:rsidR="00D744A2" w:rsidRPr="001C7710">
        <w:rPr>
          <w:rFonts w:ascii="Times New Roman" w:hAnsi="Times New Roman"/>
          <w:sz w:val="24"/>
          <w:szCs w:val="24"/>
          <w:lang w:eastAsia="ar-SA"/>
        </w:rPr>
        <w:t>,</w:t>
      </w:r>
      <w:r w:rsidR="0049623E" w:rsidRPr="001C7710">
        <w:rPr>
          <w:rFonts w:ascii="Times New Roman" w:hAnsi="Times New Roman"/>
          <w:sz w:val="24"/>
          <w:szCs w:val="24"/>
          <w:lang w:eastAsia="ar-SA"/>
        </w:rPr>
        <w:t xml:space="preserve"> лица</w:t>
      </w:r>
      <w:r w:rsidR="00D744A2" w:rsidRPr="001C7710">
        <w:rPr>
          <w:rFonts w:ascii="Times New Roman" w:hAnsi="Times New Roman"/>
          <w:sz w:val="24"/>
          <w:szCs w:val="24"/>
          <w:lang w:eastAsia="ar-SA"/>
        </w:rPr>
        <w:t xml:space="preserve"> имеющего прав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о</w:t>
      </w:r>
      <w:r w:rsidR="00D744A2" w:rsidRPr="001C7710">
        <w:rPr>
          <w:rFonts w:ascii="Times New Roman" w:hAnsi="Times New Roman"/>
          <w:sz w:val="24"/>
          <w:szCs w:val="24"/>
          <w:lang w:eastAsia="ar-SA"/>
        </w:rPr>
        <w:t xml:space="preserve"> без доверенности действовать от имени Заёмщика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162630" w:rsidRPr="001C7710">
        <w:rPr>
          <w:rFonts w:ascii="Times New Roman" w:hAnsi="Times New Roman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наличии)).</w:t>
      </w:r>
      <w:proofErr w:type="gramEnd"/>
    </w:p>
    <w:p w:rsidR="00750660" w:rsidRPr="001C7710" w:rsidRDefault="0049063A" w:rsidP="00750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3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 Оригинал согласия на обработку персональных данных </w:t>
      </w:r>
      <w:r w:rsidR="00D744A2" w:rsidRPr="001C7710">
        <w:rPr>
          <w:rFonts w:ascii="Times New Roman" w:hAnsi="Times New Roman"/>
          <w:sz w:val="24"/>
          <w:szCs w:val="24"/>
          <w:lang w:eastAsia="ar-SA"/>
        </w:rPr>
        <w:t>лица, имеющего прав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>о</w:t>
      </w:r>
      <w:r w:rsidR="00D744A2" w:rsidRPr="001C7710">
        <w:rPr>
          <w:rFonts w:ascii="Times New Roman" w:hAnsi="Times New Roman"/>
          <w:sz w:val="24"/>
          <w:szCs w:val="24"/>
          <w:lang w:eastAsia="ar-SA"/>
        </w:rPr>
        <w:t xml:space="preserve"> без доверенности действовать от имени Заёмщика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(по форме, </w:t>
      </w:r>
      <w:r w:rsidR="003E237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Фонда)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754BFE" w:rsidRPr="001C7710" w:rsidRDefault="00750660" w:rsidP="00754BFE">
      <w:pPr>
        <w:pStyle w:val="a8"/>
        <w:tabs>
          <w:tab w:val="left" w:pos="851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4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754BFE" w:rsidRPr="001C7710">
        <w:rPr>
          <w:rFonts w:ascii="Times New Roman" w:hAnsi="Times New Roman"/>
          <w:sz w:val="24"/>
          <w:szCs w:val="24"/>
          <w:lang w:eastAsia="ar-SA"/>
        </w:rPr>
        <w:t xml:space="preserve">Справку из территориального органа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</w:r>
      <w:r w:rsidR="00754BFE" w:rsidRPr="001C7710">
        <w:rPr>
          <w:rFonts w:ascii="Times New Roman" w:hAnsi="Times New Roman"/>
          <w:i/>
          <w:sz w:val="24"/>
          <w:szCs w:val="24"/>
          <w:lang w:eastAsia="ar-SA"/>
        </w:rPr>
        <w:t>(форма по КНД 1120101)</w:t>
      </w:r>
      <w:r w:rsidR="00F92E69" w:rsidRPr="001C7710">
        <w:t xml:space="preserve"> </w:t>
      </w:r>
      <w:r w:rsidR="00F92E69" w:rsidRPr="001C7710">
        <w:rPr>
          <w:rFonts w:ascii="Times New Roman" w:hAnsi="Times New Roman"/>
          <w:i/>
          <w:sz w:val="24"/>
          <w:szCs w:val="24"/>
          <w:lang w:eastAsia="ar-SA"/>
        </w:rPr>
        <w:t>либо сведения о наличии (отсутствии) задолженности в размере отрицательного сальдо ЕНС (</w:t>
      </w:r>
      <w:r w:rsidR="00FB3158" w:rsidRPr="00A13C0E">
        <w:rPr>
          <w:rFonts w:ascii="Times New Roman" w:hAnsi="Times New Roman"/>
          <w:i/>
          <w:sz w:val="24"/>
          <w:szCs w:val="24"/>
          <w:lang w:eastAsia="ar-SA"/>
        </w:rPr>
        <w:t xml:space="preserve">код по </w:t>
      </w:r>
      <w:r w:rsidR="00F92E69" w:rsidRPr="001C7710">
        <w:rPr>
          <w:rFonts w:ascii="Times New Roman" w:hAnsi="Times New Roman"/>
          <w:i/>
          <w:sz w:val="24"/>
          <w:szCs w:val="24"/>
          <w:lang w:eastAsia="ar-SA"/>
        </w:rPr>
        <w:t>КНД 1120518)</w:t>
      </w:r>
      <w:r w:rsidR="00754BFE" w:rsidRPr="001C7710">
        <w:rPr>
          <w:rFonts w:ascii="Times New Roman" w:hAnsi="Times New Roman"/>
          <w:sz w:val="24"/>
          <w:szCs w:val="24"/>
          <w:lang w:eastAsia="ar-SA"/>
        </w:rPr>
        <w:t>,</w:t>
      </w:r>
      <w:r w:rsidR="00754BFE" w:rsidRPr="001C7710">
        <w:t xml:space="preserve"> </w:t>
      </w:r>
      <w:r w:rsidR="00754BFE" w:rsidRPr="001C7710">
        <w:rPr>
          <w:rFonts w:ascii="Times New Roman" w:hAnsi="Times New Roman"/>
          <w:sz w:val="24"/>
          <w:szCs w:val="24"/>
          <w:lang w:eastAsia="ar-SA"/>
        </w:rPr>
        <w:t>по состоянию на дату, которая предшествует дате заключения договора займа не более чем на 30</w:t>
      </w:r>
      <w:proofErr w:type="gramEnd"/>
      <w:r w:rsidR="00754BFE" w:rsidRPr="001C7710">
        <w:rPr>
          <w:rFonts w:ascii="Times New Roman" w:hAnsi="Times New Roman"/>
          <w:sz w:val="24"/>
          <w:szCs w:val="24"/>
          <w:lang w:eastAsia="ar-SA"/>
        </w:rPr>
        <w:t xml:space="preserve"> (тридцать) дней, оформленную в соответствии с требованиями законодательства РФ, о налогах и сборах.</w:t>
      </w:r>
    </w:p>
    <w:p w:rsidR="00754BFE" w:rsidRPr="001C7710" w:rsidRDefault="00754BFE" w:rsidP="00754BFE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При наличии у Заёмщика задолженности по налогам, сборам и иным обязательным платежам в бюджеты бюджетной системы Российской Федерации </w:t>
      </w:r>
      <w:r w:rsidRPr="001C7710">
        <w:rPr>
          <w:rFonts w:ascii="Times New Roman" w:hAnsi="Times New Roman"/>
          <w:b/>
          <w:sz w:val="24"/>
          <w:szCs w:val="24"/>
          <w:u w:val="single"/>
          <w:lang w:eastAsia="ar-SA"/>
        </w:rPr>
        <w:t>дополнительно предоставляется</w:t>
      </w:r>
      <w:r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1C7710">
        <w:rPr>
          <w:rFonts w:ascii="Times New Roman" w:hAnsi="Times New Roman"/>
          <w:sz w:val="24"/>
          <w:szCs w:val="24"/>
          <w:lang w:eastAsia="ar-SA"/>
        </w:rPr>
        <w:t>справка</w:t>
      </w:r>
      <w:r w:rsidRPr="001C7710">
        <w:rPr>
          <w:rFonts w:ascii="Times New Roman" w:hAnsi="Times New Roman"/>
        </w:rPr>
        <w:t xml:space="preserve"> </w:t>
      </w:r>
      <w:r w:rsidRPr="001C7710">
        <w:rPr>
          <w:rFonts w:ascii="Times New Roman" w:hAnsi="Times New Roman"/>
          <w:sz w:val="24"/>
          <w:szCs w:val="24"/>
          <w:lang w:eastAsia="ar-SA"/>
        </w:rPr>
        <w:t>из территориального органа ФНС России по состоянию на дату, которая предшествует дате заключения договора займа не более чем на 30 (тридцать) дней,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</w:t>
      </w:r>
      <w:proofErr w:type="gramEnd"/>
      <w:r w:rsidRPr="001C7710">
        <w:rPr>
          <w:rFonts w:ascii="Times New Roman" w:hAnsi="Times New Roman"/>
          <w:sz w:val="24"/>
          <w:szCs w:val="24"/>
          <w:lang w:eastAsia="ar-SA"/>
        </w:rPr>
        <w:t>, плательщика страховых взносов или налогового агента</w:t>
      </w:r>
      <w:r w:rsidRPr="001C7710">
        <w:rPr>
          <w:rFonts w:ascii="Times New Roman" w:hAnsi="Times New Roman"/>
          <w:sz w:val="24"/>
          <w:szCs w:val="24"/>
        </w:rPr>
        <w:t xml:space="preserve"> </w:t>
      </w:r>
      <w:r w:rsidRPr="001C7710">
        <w:rPr>
          <w:rFonts w:ascii="Times New Roman" w:hAnsi="Times New Roman"/>
          <w:i/>
          <w:sz w:val="24"/>
          <w:szCs w:val="24"/>
        </w:rPr>
        <w:t>(форма по КНД 1160082</w:t>
      </w:r>
      <w:r w:rsidR="0000539E" w:rsidRPr="001C7710">
        <w:rPr>
          <w:rFonts w:ascii="Times New Roman" w:hAnsi="Times New Roman"/>
          <w:i/>
          <w:sz w:val="24"/>
          <w:szCs w:val="24"/>
        </w:rPr>
        <w:t xml:space="preserve"> с детализацией сведений отрицательного сальдо ЕНС</w:t>
      </w:r>
      <w:r w:rsidRPr="001C7710">
        <w:rPr>
          <w:rFonts w:ascii="Times New Roman" w:hAnsi="Times New Roman"/>
          <w:i/>
          <w:sz w:val="24"/>
          <w:szCs w:val="24"/>
        </w:rPr>
        <w:t>)</w:t>
      </w:r>
      <w:r w:rsidRPr="001C7710">
        <w:rPr>
          <w:rFonts w:ascii="Times New Roman" w:hAnsi="Times New Roman"/>
          <w:sz w:val="24"/>
          <w:szCs w:val="24"/>
        </w:rPr>
        <w:t>,</w:t>
      </w:r>
      <w:r w:rsidRPr="001C77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7710">
        <w:rPr>
          <w:rFonts w:ascii="Times New Roman" w:hAnsi="Times New Roman"/>
          <w:sz w:val="24"/>
          <w:szCs w:val="24"/>
        </w:rPr>
        <w:t>оформленная в соответствии с требованиями законодательства.</w:t>
      </w:r>
    </w:p>
    <w:p w:rsidR="00754BFE" w:rsidRPr="001C7710" w:rsidRDefault="00754BFE" w:rsidP="00754BFE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10">
        <w:rPr>
          <w:rFonts w:ascii="Times New Roman" w:hAnsi="Times New Roman"/>
          <w:sz w:val="24"/>
          <w:szCs w:val="24"/>
        </w:rPr>
        <w:t xml:space="preserve">Допускается предоставление Заёмщиком только справки по форме по КНД 1160082 при условии </w:t>
      </w:r>
      <w:proofErr w:type="gramStart"/>
      <w:r w:rsidRPr="001C7710">
        <w:rPr>
          <w:rFonts w:ascii="Times New Roman" w:hAnsi="Times New Roman"/>
          <w:sz w:val="24"/>
          <w:szCs w:val="24"/>
        </w:rPr>
        <w:t>заверения</w:t>
      </w:r>
      <w:proofErr w:type="gramEnd"/>
      <w:r w:rsidRPr="001C7710">
        <w:rPr>
          <w:rFonts w:ascii="Times New Roman" w:hAnsi="Times New Roman"/>
          <w:sz w:val="24"/>
          <w:szCs w:val="24"/>
        </w:rPr>
        <w:t xml:space="preserve"> такой справки усиленной квалифицированной электронной подписью уполномоченного лица налогового органа.</w:t>
      </w:r>
    </w:p>
    <w:p w:rsidR="00754BFE" w:rsidRPr="001C7710" w:rsidRDefault="00754BFE" w:rsidP="00754BFE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10">
        <w:rPr>
          <w:rFonts w:ascii="Times New Roman" w:hAnsi="Times New Roman"/>
          <w:sz w:val="24"/>
          <w:szCs w:val="24"/>
        </w:rPr>
        <w:t>Допускается предоставление Заёмщиком справок (форма по КНД 1120101, 1160082)</w:t>
      </w:r>
      <w:r w:rsidR="00F92E69" w:rsidRPr="001C7710">
        <w:rPr>
          <w:rFonts w:ascii="Times New Roman" w:hAnsi="Times New Roman"/>
          <w:sz w:val="24"/>
          <w:szCs w:val="24"/>
        </w:rPr>
        <w:t>,</w:t>
      </w:r>
      <w:r w:rsidR="00F92E69" w:rsidRPr="001C7710">
        <w:t xml:space="preserve"> </w:t>
      </w:r>
      <w:r w:rsidR="00F92E69" w:rsidRPr="001C7710">
        <w:rPr>
          <w:rFonts w:ascii="Times New Roman" w:hAnsi="Times New Roman"/>
          <w:sz w:val="24"/>
          <w:szCs w:val="24"/>
        </w:rPr>
        <w:t>сведений (код по КНД 1120518)</w:t>
      </w:r>
      <w:r w:rsidRPr="001C7710">
        <w:rPr>
          <w:rFonts w:ascii="Times New Roman" w:hAnsi="Times New Roman"/>
          <w:sz w:val="24"/>
          <w:szCs w:val="24"/>
        </w:rPr>
        <w:t xml:space="preserve"> на момент заключения договора займа.</w:t>
      </w:r>
    </w:p>
    <w:p w:rsidR="002865F4" w:rsidRPr="001C7710" w:rsidRDefault="002865F4" w:rsidP="00754BFE">
      <w:pPr>
        <w:pStyle w:val="a8"/>
        <w:tabs>
          <w:tab w:val="left" w:pos="851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5</w:t>
      </w:r>
      <w:r w:rsidRPr="001C7710">
        <w:rPr>
          <w:rFonts w:ascii="Times New Roman" w:hAnsi="Times New Roman"/>
          <w:sz w:val="24"/>
          <w:szCs w:val="24"/>
          <w:lang w:eastAsia="ar-SA"/>
        </w:rPr>
        <w:t>. </w:t>
      </w:r>
      <w:r w:rsidR="003E1678" w:rsidRPr="001C7710">
        <w:rPr>
          <w:rFonts w:ascii="Times New Roman" w:hAnsi="Times New Roman"/>
          <w:sz w:val="24"/>
          <w:szCs w:val="24"/>
          <w:lang w:eastAsia="ar-SA"/>
        </w:rPr>
        <w:t>Оригинал технико</w:t>
      </w:r>
      <w:r w:rsidRPr="001C7710">
        <w:rPr>
          <w:rFonts w:ascii="Times New Roman" w:hAnsi="Times New Roman"/>
          <w:sz w:val="24"/>
          <w:szCs w:val="24"/>
          <w:lang w:eastAsia="ar-SA"/>
        </w:rPr>
        <w:t>-экономическо</w:t>
      </w:r>
      <w:r w:rsidR="003E1678" w:rsidRPr="001C7710">
        <w:rPr>
          <w:rFonts w:ascii="Times New Roman" w:hAnsi="Times New Roman"/>
          <w:sz w:val="24"/>
          <w:szCs w:val="24"/>
          <w:lang w:eastAsia="ar-SA"/>
        </w:rPr>
        <w:t>го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обосновани</w:t>
      </w:r>
      <w:r w:rsidR="003E1678" w:rsidRPr="001C7710">
        <w:rPr>
          <w:rFonts w:ascii="Times New Roman" w:hAnsi="Times New Roman"/>
          <w:sz w:val="24"/>
          <w:szCs w:val="24"/>
          <w:lang w:eastAsia="ar-SA"/>
        </w:rPr>
        <w:t>я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проекта 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(по форме, </w:t>
      </w:r>
      <w:r w:rsidR="002C1F0A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Фонда)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либо </w:t>
      </w:r>
      <w:r w:rsidR="003E1678" w:rsidRPr="001C7710">
        <w:rPr>
          <w:rFonts w:ascii="Times New Roman" w:hAnsi="Times New Roman"/>
          <w:sz w:val="24"/>
          <w:szCs w:val="24"/>
          <w:lang w:eastAsia="ar-SA"/>
        </w:rPr>
        <w:t xml:space="preserve">оригинал </w:t>
      </w:r>
      <w:r w:rsidRPr="001C7710">
        <w:rPr>
          <w:rFonts w:ascii="Times New Roman" w:hAnsi="Times New Roman"/>
          <w:sz w:val="24"/>
          <w:szCs w:val="24"/>
          <w:lang w:eastAsia="ar-SA"/>
        </w:rPr>
        <w:t>бизнес-план</w:t>
      </w:r>
      <w:r w:rsidR="003E1678" w:rsidRPr="001C7710">
        <w:rPr>
          <w:rFonts w:ascii="Times New Roman" w:hAnsi="Times New Roman"/>
          <w:sz w:val="24"/>
          <w:szCs w:val="24"/>
          <w:lang w:eastAsia="ar-SA"/>
        </w:rPr>
        <w:t>а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проекта, включающий:</w:t>
      </w:r>
    </w:p>
    <w:p w:rsidR="002865F4" w:rsidRPr="001C7710" w:rsidRDefault="00750660" w:rsidP="002865F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 наименование проекта и его детальное описание;</w:t>
      </w:r>
    </w:p>
    <w:p w:rsidR="002865F4" w:rsidRPr="001C7710" w:rsidRDefault="00750660" w:rsidP="002865F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 подробную структуру затрат по проекту с указанием источников финансирования, в том числе доли участия инициатора (Заёмщика) и иных инвесторов собственными (и</w:t>
      </w:r>
      <w:r w:rsidR="00EE4054" w:rsidRPr="001C7710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или</w:t>
      </w:r>
      <w:r w:rsidR="00EE4054" w:rsidRPr="001C7710">
        <w:rPr>
          <w:rFonts w:ascii="Times New Roman" w:hAnsi="Times New Roman"/>
          <w:sz w:val="24"/>
          <w:szCs w:val="24"/>
          <w:lang w:eastAsia="ar-SA"/>
        </w:rPr>
        <w:t>)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>заёмными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) средствами в проекте;</w:t>
      </w:r>
    </w:p>
    <w:p w:rsidR="002865F4" w:rsidRPr="001C7710" w:rsidRDefault="00750660" w:rsidP="002865F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 сроки реализации основных этапов проекта;</w:t>
      </w:r>
    </w:p>
    <w:p w:rsidR="002865F4" w:rsidRPr="001C7710" w:rsidRDefault="00750660" w:rsidP="002865F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> </w:t>
      </w:r>
      <w:r w:rsidR="000D3B92" w:rsidRPr="001C7710">
        <w:rPr>
          <w:rFonts w:ascii="Times New Roman" w:hAnsi="Times New Roman"/>
          <w:sz w:val="24"/>
          <w:szCs w:val="24"/>
          <w:lang w:eastAsia="ar-SA"/>
        </w:rPr>
        <w:t xml:space="preserve">прогнозный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 </w:t>
      </w:r>
      <w:r w:rsidR="000D3B92" w:rsidRPr="001C7710">
        <w:rPr>
          <w:rFonts w:ascii="Times New Roman" w:hAnsi="Times New Roman"/>
          <w:sz w:val="24"/>
          <w:szCs w:val="24"/>
          <w:lang w:eastAsia="ar-SA"/>
        </w:rPr>
        <w:t xml:space="preserve">о движении денежных средств </w:t>
      </w:r>
      <w:r w:rsidR="000D3B92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290D13" w:rsidRPr="001C7710">
        <w:rPr>
          <w:rFonts w:ascii="Times New Roman" w:hAnsi="Times New Roman"/>
          <w:i/>
          <w:sz w:val="24"/>
          <w:szCs w:val="24"/>
          <w:lang w:eastAsia="ar-SA"/>
        </w:rPr>
        <w:t>заполняется</w:t>
      </w:r>
      <w:r w:rsidR="000D3B92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 Заёмщик</w:t>
      </w:r>
      <w:r w:rsidR="00290D13" w:rsidRPr="001C7710">
        <w:rPr>
          <w:rFonts w:ascii="Times New Roman" w:hAnsi="Times New Roman"/>
          <w:i/>
          <w:sz w:val="24"/>
          <w:szCs w:val="24"/>
          <w:lang w:eastAsia="ar-SA"/>
        </w:rPr>
        <w:t>ами</w:t>
      </w:r>
      <w:r w:rsidR="000D3B92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="00BC55E3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планирующими погашение займа за </w:t>
      </w:r>
      <w:r w:rsidR="003E237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счёт </w:t>
      </w:r>
      <w:r w:rsidR="00BC55E3" w:rsidRPr="001C7710">
        <w:rPr>
          <w:rFonts w:ascii="Times New Roman" w:hAnsi="Times New Roman"/>
          <w:i/>
          <w:sz w:val="24"/>
          <w:szCs w:val="24"/>
          <w:lang w:eastAsia="ar-SA"/>
        </w:rPr>
        <w:t>доходов будущих пер</w:t>
      </w:r>
      <w:r w:rsidR="009B526C" w:rsidRPr="001C7710">
        <w:rPr>
          <w:rFonts w:ascii="Times New Roman" w:hAnsi="Times New Roman"/>
          <w:i/>
          <w:sz w:val="24"/>
          <w:szCs w:val="24"/>
          <w:lang w:eastAsia="ar-SA"/>
        </w:rPr>
        <w:t>и</w:t>
      </w:r>
      <w:r w:rsidR="00BC55E3" w:rsidRPr="001C7710">
        <w:rPr>
          <w:rFonts w:ascii="Times New Roman" w:hAnsi="Times New Roman"/>
          <w:i/>
          <w:sz w:val="24"/>
          <w:szCs w:val="24"/>
          <w:lang w:eastAsia="ar-SA"/>
        </w:rPr>
        <w:t>одов)</w:t>
      </w:r>
      <w:r w:rsidR="002865F4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50660" w:rsidRPr="001C7710" w:rsidRDefault="00E064B2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lastRenderedPageBreak/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6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 Оригинал решения общего собрания участников Заёмщика о согласии на заключение договора займа являющегося для Заёмщика крупной сделки и</w:t>
      </w:r>
      <w:r w:rsidR="00305B25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(или)</w:t>
      </w:r>
      <w:r w:rsidR="00750660" w:rsidRPr="001C7710">
        <w:t xml:space="preserve">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сделкой</w:t>
      </w:r>
      <w:r w:rsidR="00EE4054" w:rsidRPr="001C7710">
        <w:rPr>
          <w:rFonts w:ascii="Times New Roman" w:hAnsi="Times New Roman"/>
          <w:sz w:val="24"/>
          <w:szCs w:val="24"/>
          <w:lang w:eastAsia="ar-SA"/>
        </w:rPr>
        <w:t>,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в совершении которой имеется заинтересованность (если такое решение необходимо в соответствии с законодательством Российской Федерации или учредительными документами Заёмщика)</w:t>
      </w:r>
      <w:r w:rsidR="00EE4054" w:rsidRPr="001C7710">
        <w:rPr>
          <w:rFonts w:ascii="Times New Roman" w:hAnsi="Times New Roman"/>
          <w:sz w:val="24"/>
          <w:szCs w:val="24"/>
          <w:lang w:eastAsia="ar-SA"/>
        </w:rPr>
        <w:t>,</w:t>
      </w:r>
      <w:r w:rsidR="00750660" w:rsidRPr="001C7710">
        <w:t xml:space="preserve">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с указанием всех существенных условий сделки.</w:t>
      </w:r>
      <w:r w:rsidR="00750660" w:rsidRPr="001C7710">
        <w:rPr>
          <w:rFonts w:ascii="Times New Roman" w:hAnsi="Times New Roman"/>
        </w:rPr>
        <w:t xml:space="preserve">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Указанное решение уполномоченного органа Заёмщика должно быть подтверждено нотариусом.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допускается только в том случае, если он предусмотрен уставом такого общества либо отдельным решением общего собрания участников, принятым участниками общества единогласно и нотариально удостоверенным. </w:t>
      </w:r>
    </w:p>
    <w:p w:rsidR="00750660" w:rsidRPr="001C7710" w:rsidRDefault="00750660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 xml:space="preserve">Требование о нотариальном удостоверении, распространяется и на решение единственного участника хозяйственного общества. Решения общего собрания акционеров, единственного акционера акционерного общества подтверждаются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путём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нотариального удостоверения или удостоверения лицом, осуществляющим ведение реестра акционеров такого общества и выполняющим функции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счётной </w:t>
      </w:r>
      <w:r w:rsidRPr="001C7710">
        <w:rPr>
          <w:rFonts w:ascii="Times New Roman" w:hAnsi="Times New Roman"/>
          <w:sz w:val="24"/>
          <w:szCs w:val="24"/>
          <w:lang w:eastAsia="ar-SA"/>
        </w:rPr>
        <w:t>комиссии.</w:t>
      </w:r>
    </w:p>
    <w:p w:rsidR="00750660" w:rsidRPr="001C7710" w:rsidRDefault="00B222FD" w:rsidP="007506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7</w:t>
      </w:r>
      <w:r w:rsidR="005B3DEB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Копии документов</w:t>
      </w:r>
      <w:r w:rsidR="00EE4054" w:rsidRPr="001C7710">
        <w:rPr>
          <w:rFonts w:ascii="Times New Roman" w:hAnsi="Times New Roman"/>
          <w:sz w:val="24"/>
          <w:szCs w:val="24"/>
          <w:lang w:eastAsia="ar-SA"/>
        </w:rPr>
        <w:t>,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подтверждающих право владения или пользования недвижимым имуществом, используемым </w:t>
      </w:r>
      <w:r w:rsidR="00F90C2D" w:rsidRPr="001C7710">
        <w:rPr>
          <w:rFonts w:ascii="Times New Roman" w:hAnsi="Times New Roman"/>
          <w:sz w:val="24"/>
          <w:szCs w:val="24"/>
          <w:lang w:eastAsia="ar-SA"/>
        </w:rPr>
        <w:t>Заёмщиком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в целях осуществления хозяйственной деятельности: свидетельство о праве собственности, выписка из Единого государственного реестра недвижимости, договоры аренды, субаренды с отметкой о государственной регистрации (если договор подлежит государственной регистрации),</w:t>
      </w:r>
      <w:r w:rsidR="00750660" w:rsidRPr="001C7710">
        <w:t xml:space="preserve">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иные документы, подтверждающие наличие прав</w:t>
      </w:r>
      <w:r w:rsidR="00750660" w:rsidRPr="001C7710">
        <w:t xml:space="preserve"> </w:t>
      </w:r>
      <w:r w:rsidR="00F90C2D" w:rsidRPr="001C7710">
        <w:rPr>
          <w:rFonts w:ascii="Times New Roman" w:hAnsi="Times New Roman"/>
          <w:sz w:val="24"/>
          <w:szCs w:val="24"/>
          <w:lang w:eastAsia="ar-SA"/>
        </w:rPr>
        <w:t>Заёмщика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 В случае субаренды дополнительно представляется договор аренды с приложением разрешающих субаренду документов, если иное не предусмотрено договором аренды.</w:t>
      </w:r>
    </w:p>
    <w:p w:rsidR="009418F1" w:rsidRPr="001C7710" w:rsidRDefault="00855F70" w:rsidP="009418F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18</w:t>
      </w:r>
      <w:r w:rsidR="009418F1" w:rsidRPr="001C7710">
        <w:rPr>
          <w:rFonts w:ascii="Times New Roman" w:hAnsi="Times New Roman"/>
          <w:sz w:val="24"/>
          <w:szCs w:val="24"/>
          <w:lang w:eastAsia="ar-SA"/>
        </w:rPr>
        <w:t xml:space="preserve">. Копию специального разрешения (лицензии), выписки из реестра членов саморегулируемой организации или выданного саморегулируемой организацией свидетельства о допуске к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определённому </w:t>
      </w:r>
      <w:r w:rsidR="009418F1" w:rsidRPr="001C7710">
        <w:rPr>
          <w:rFonts w:ascii="Times New Roman" w:hAnsi="Times New Roman"/>
          <w:sz w:val="24"/>
          <w:szCs w:val="24"/>
          <w:lang w:eastAsia="ar-SA"/>
        </w:rPr>
        <w:t xml:space="preserve">виду работ </w:t>
      </w:r>
      <w:r w:rsidR="009418F1" w:rsidRPr="001C7710">
        <w:rPr>
          <w:rFonts w:ascii="Times New Roman" w:hAnsi="Times New Roman"/>
          <w:i/>
          <w:sz w:val="24"/>
          <w:szCs w:val="24"/>
          <w:lang w:eastAsia="ar-SA"/>
        </w:rPr>
        <w:t>(</w:t>
      </w:r>
      <w:r w:rsidR="00F90C2D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предоставляется в случае, </w:t>
      </w:r>
      <w:r w:rsidR="009418F1" w:rsidRPr="001C7710">
        <w:rPr>
          <w:rFonts w:ascii="Times New Roman" w:hAnsi="Times New Roman"/>
          <w:i/>
          <w:sz w:val="24"/>
          <w:szCs w:val="24"/>
          <w:lang w:eastAsia="ar-SA"/>
        </w:rPr>
        <w:t>если для осуществления деятельности в соответствии с действующим законодательством необходимо специальное разрешение (лицензия), членство в саморегулируемой организации и т.д.)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8B3C68" w:rsidRPr="001C7710" w:rsidRDefault="00855F70" w:rsidP="008B3C6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19</w:t>
      </w:r>
      <w:r w:rsidR="008B3C68" w:rsidRPr="001C7710">
        <w:rPr>
          <w:rFonts w:ascii="Times New Roman" w:hAnsi="Times New Roman"/>
          <w:sz w:val="24"/>
          <w:szCs w:val="24"/>
          <w:lang w:eastAsia="ar-SA"/>
        </w:rPr>
        <w:t xml:space="preserve">. Оригинал заявления о соответствии вновь созданного юридического лица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форме,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утверждённой </w:t>
      </w:r>
      <w:r w:rsidR="008B3C68" w:rsidRPr="001C7710">
        <w:rPr>
          <w:rFonts w:ascii="Times New Roman" w:hAnsi="Times New Roman"/>
          <w:sz w:val="24"/>
          <w:szCs w:val="24"/>
          <w:lang w:eastAsia="ar-SA"/>
        </w:rPr>
        <w:t>приказом Минэкономразвития России от 10.03.2016 № 113.</w:t>
      </w:r>
    </w:p>
    <w:p w:rsidR="008B3C68" w:rsidRPr="001C7710" w:rsidRDefault="008B3C68" w:rsidP="008B3C6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>0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1C7710">
        <w:rPr>
          <w:rFonts w:ascii="Times New Roman" w:hAnsi="Times New Roman"/>
          <w:sz w:val="24"/>
          <w:szCs w:val="24"/>
        </w:rPr>
        <w:t xml:space="preserve">Сведения о деловой репутации Заёмщика: оригиналы отзывов, рекомендательных и благодарственных писем (в произвольной письменной форме) клиентов Заёмщика, имеющих с ним деловые отношения и (или) оригиналы отзывов (в произвольной письменной форме) от кредитных организаций и (или) </w:t>
      </w:r>
      <w:proofErr w:type="spellStart"/>
      <w:r w:rsidRPr="001C7710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1C7710">
        <w:rPr>
          <w:rFonts w:ascii="Times New Roman" w:hAnsi="Times New Roman"/>
          <w:sz w:val="24"/>
          <w:szCs w:val="24"/>
        </w:rPr>
        <w:t xml:space="preserve"> финансовых организаций, в которых Заёмщик находится (находился) на обслуживании, с информацией этих кредитных организаций и (или) </w:t>
      </w:r>
      <w:proofErr w:type="spellStart"/>
      <w:r w:rsidRPr="001C7710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1C7710">
        <w:rPr>
          <w:rFonts w:ascii="Times New Roman" w:hAnsi="Times New Roman"/>
          <w:sz w:val="24"/>
          <w:szCs w:val="24"/>
        </w:rPr>
        <w:t xml:space="preserve"> финансовых организаций об оценке деловой репутации Заёмщика</w:t>
      </w:r>
      <w:proofErr w:type="gramEnd"/>
      <w:r w:rsidRPr="001C7710">
        <w:rPr>
          <w:rFonts w:ascii="Times New Roman" w:hAnsi="Times New Roman"/>
          <w:sz w:val="24"/>
          <w:szCs w:val="24"/>
        </w:rPr>
        <w:t>.</w:t>
      </w:r>
    </w:p>
    <w:p w:rsidR="00750660" w:rsidRPr="001C7710" w:rsidRDefault="00F92E69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21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 Оригиналы справок</w:t>
      </w:r>
      <w:r w:rsidR="009B526C" w:rsidRPr="001C7710">
        <w:rPr>
          <w:rFonts w:ascii="Times New Roman" w:hAnsi="Times New Roman"/>
          <w:sz w:val="24"/>
          <w:szCs w:val="24"/>
          <w:lang w:eastAsia="ar-SA"/>
        </w:rPr>
        <w:t xml:space="preserve"> из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 обслуживающих кредитных организаций о ежемесячных оборотах денежных средств по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расчётным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счетам за 6 месяцев, предшествующих месяцу подачи заявления на предоставление займа, с разбивкой по месяцам. </w:t>
      </w:r>
      <w:r w:rsidR="00850F25" w:rsidRPr="001C7710">
        <w:rPr>
          <w:rFonts w:ascii="Times New Roman" w:hAnsi="Times New Roman"/>
          <w:sz w:val="24"/>
          <w:szCs w:val="24"/>
          <w:lang w:eastAsia="ar-SA"/>
        </w:rPr>
        <w:t>Д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опускается предоставление справок, предоставленных Заёмщику кредитной организацией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путём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обмена электронными сообщениями с использованием факсимильного воспроизведения подписи с помощью средств механического или иного копирования, сформированных с использованием программного обеспечения кредитной организации. При способе получения справки «в электронной форме» такие справки предоставляются на бумажном носителе и заверяются Заёмщиком в установленном порядке.</w:t>
      </w:r>
    </w:p>
    <w:p w:rsidR="00750660" w:rsidRPr="001C7710" w:rsidRDefault="00F92E69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22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Оригинал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отчёта 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о движении денежных средств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(по форме, </w:t>
      </w:r>
      <w:r w:rsidR="003E2379" w:rsidRPr="001C7710">
        <w:rPr>
          <w:rFonts w:ascii="Times New Roman" w:hAnsi="Times New Roman"/>
          <w:i/>
          <w:sz w:val="24"/>
          <w:szCs w:val="24"/>
          <w:lang w:eastAsia="ar-SA"/>
        </w:rPr>
        <w:t xml:space="preserve">утверждённой </w:t>
      </w:r>
      <w:r w:rsidR="00750660" w:rsidRPr="001C7710">
        <w:rPr>
          <w:rFonts w:ascii="Times New Roman" w:hAnsi="Times New Roman"/>
          <w:i/>
          <w:sz w:val="24"/>
          <w:szCs w:val="24"/>
          <w:lang w:eastAsia="ar-SA"/>
        </w:rPr>
        <w:t>решением Совета Фонда)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9B526C" w:rsidRPr="001C7710" w:rsidRDefault="00F92E69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23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>.</w:t>
      </w:r>
      <w:r w:rsidR="00855F70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D27FB" w:rsidRPr="001C7710">
        <w:rPr>
          <w:rFonts w:ascii="Times New Roman" w:hAnsi="Times New Roman"/>
          <w:sz w:val="24"/>
          <w:szCs w:val="24"/>
          <w:lang w:eastAsia="ar-SA"/>
        </w:rPr>
        <w:t>Заверенные Заёмщиком в установленном порядке д</w:t>
      </w:r>
      <w:r w:rsidR="009B526C" w:rsidRPr="001C7710">
        <w:rPr>
          <w:rFonts w:ascii="Times New Roman" w:hAnsi="Times New Roman"/>
          <w:sz w:val="24"/>
          <w:szCs w:val="24"/>
          <w:lang w:eastAsia="ar-SA"/>
        </w:rPr>
        <w:t>окументы</w:t>
      </w:r>
      <w:r w:rsidR="00ED27FB" w:rsidRPr="001C7710">
        <w:rPr>
          <w:rFonts w:ascii="Times New Roman" w:hAnsi="Times New Roman"/>
          <w:sz w:val="24"/>
          <w:szCs w:val="24"/>
          <w:lang w:eastAsia="ar-SA"/>
        </w:rPr>
        <w:t xml:space="preserve"> в формате выгрузок из программных продуктов (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 </w:t>
      </w:r>
      <w:r w:rsidR="00ED27FB" w:rsidRPr="001C7710">
        <w:rPr>
          <w:rFonts w:ascii="Times New Roman" w:hAnsi="Times New Roman"/>
          <w:sz w:val="24"/>
          <w:szCs w:val="24"/>
          <w:lang w:eastAsia="ar-SA"/>
        </w:rPr>
        <w:t xml:space="preserve">из личного кабинета оператора фискальных данных, </w:t>
      </w:r>
      <w:proofErr w:type="spellStart"/>
      <w:r w:rsidR="00ED27FB" w:rsidRPr="001C7710">
        <w:rPr>
          <w:rFonts w:ascii="Times New Roman" w:hAnsi="Times New Roman"/>
          <w:sz w:val="24"/>
          <w:szCs w:val="24"/>
          <w:lang w:eastAsia="ar-SA"/>
        </w:rPr>
        <w:t>оборотно</w:t>
      </w:r>
      <w:proofErr w:type="spellEnd"/>
      <w:r w:rsidR="00ED27FB" w:rsidRPr="001C7710">
        <w:rPr>
          <w:rFonts w:ascii="Times New Roman" w:hAnsi="Times New Roman"/>
          <w:sz w:val="24"/>
          <w:szCs w:val="24"/>
          <w:lang w:eastAsia="ar-SA"/>
        </w:rPr>
        <w:t>-сальдовая ведомость по счету 50 «Касса» и т.д.)</w:t>
      </w:r>
      <w:r w:rsidR="009B526C" w:rsidRPr="001C7710">
        <w:rPr>
          <w:rFonts w:ascii="Times New Roman" w:hAnsi="Times New Roman"/>
          <w:sz w:val="24"/>
          <w:szCs w:val="24"/>
          <w:lang w:eastAsia="ar-SA"/>
        </w:rPr>
        <w:t xml:space="preserve">, подтверждающие наличный оборот </w:t>
      </w:r>
      <w:r w:rsidR="002750B2" w:rsidRPr="001C7710">
        <w:rPr>
          <w:rFonts w:ascii="Times New Roman" w:hAnsi="Times New Roman"/>
          <w:sz w:val="24"/>
          <w:szCs w:val="24"/>
          <w:lang w:eastAsia="ar-SA"/>
        </w:rPr>
        <w:t>Заёмщика</w:t>
      </w:r>
      <w:r w:rsidR="009B526C" w:rsidRPr="001C77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F70" w:rsidRPr="001C7710">
        <w:rPr>
          <w:rFonts w:ascii="Times New Roman" w:hAnsi="Times New Roman"/>
          <w:i/>
          <w:sz w:val="24"/>
          <w:szCs w:val="24"/>
          <w:lang w:eastAsia="ar-SA"/>
        </w:rPr>
        <w:t>(при условии соблюдения требований законодательства РФ о применении контрольно-кассовой техники)</w:t>
      </w:r>
      <w:r w:rsidR="009B526C" w:rsidRPr="001C7710">
        <w:rPr>
          <w:rFonts w:ascii="Times New Roman" w:hAnsi="Times New Roman"/>
          <w:sz w:val="24"/>
          <w:szCs w:val="24"/>
          <w:lang w:eastAsia="ar-SA"/>
        </w:rPr>
        <w:t>.</w:t>
      </w:r>
    </w:p>
    <w:p w:rsidR="00750660" w:rsidRPr="001C7710" w:rsidRDefault="00F92E69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24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При </w:t>
      </w:r>
      <w:r w:rsidR="003E2379"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упрощённой 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>системе налогообложения</w:t>
      </w:r>
      <w:r w:rsidR="00E15332"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 (УСН)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750660" w:rsidRPr="001C7710" w:rsidRDefault="00750660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 копии налоговых деклараций за год, предшествующий году обращения в Фонд;</w:t>
      </w:r>
    </w:p>
    <w:p w:rsidR="00750660" w:rsidRPr="001C7710" w:rsidRDefault="00750660" w:rsidP="00A1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</w:t>
      </w:r>
      <w:r w:rsidR="004E5C22" w:rsidRPr="001C7710">
        <w:rPr>
          <w:rFonts w:ascii="Times New Roman" w:hAnsi="Times New Roman"/>
          <w:sz w:val="24"/>
          <w:szCs w:val="24"/>
          <w:lang w:eastAsia="ar-SA"/>
        </w:rPr>
        <w:t> 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оригинал промежуточной бухгалтерской (финансовой)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отчётности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(бухгалтерский баланс,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о прибылях и убытках) составленной нарастающим итогом с начала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отчётного </w:t>
      </w:r>
      <w:r w:rsidRPr="001C7710">
        <w:rPr>
          <w:rFonts w:ascii="Times New Roman" w:hAnsi="Times New Roman"/>
          <w:sz w:val="24"/>
          <w:szCs w:val="24"/>
          <w:lang w:eastAsia="ar-SA"/>
        </w:rPr>
        <w:t>года/</w:t>
      </w:r>
      <w:proofErr w:type="gramStart"/>
      <w:r w:rsidRPr="001C7710">
        <w:rPr>
          <w:rFonts w:ascii="Times New Roman" w:hAnsi="Times New Roman"/>
          <w:sz w:val="24"/>
          <w:szCs w:val="24"/>
          <w:lang w:eastAsia="ar-SA"/>
        </w:rPr>
        <w:t>с даты</w:t>
      </w:r>
      <w:proofErr w:type="gramEnd"/>
      <w:r w:rsidRPr="001C7710">
        <w:rPr>
          <w:rFonts w:ascii="Times New Roman" w:hAnsi="Times New Roman"/>
          <w:sz w:val="24"/>
          <w:szCs w:val="24"/>
          <w:lang w:eastAsia="ar-SA"/>
        </w:rPr>
        <w:t xml:space="preserve"> государственной регистрации </w:t>
      </w:r>
      <w:r w:rsidR="00F14910" w:rsidRPr="00A13C0E">
        <w:rPr>
          <w:rFonts w:ascii="Times New Roman" w:hAnsi="Times New Roman"/>
          <w:sz w:val="24"/>
          <w:szCs w:val="24"/>
          <w:lang w:eastAsia="ar-SA"/>
        </w:rPr>
        <w:t>по последний квартал, предшествующий дате обращения в Фонд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>;</w:t>
      </w:r>
    </w:p>
    <w:p w:rsidR="0052376F" w:rsidRPr="00A13C0E" w:rsidRDefault="0052376F" w:rsidP="00A13C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>–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 по </w:t>
      </w:r>
      <w:r w:rsidR="00EB7B7A" w:rsidRPr="00A13C0E">
        <w:rPr>
          <w:rFonts w:ascii="Times New Roman" w:hAnsi="Times New Roman"/>
          <w:sz w:val="24"/>
          <w:szCs w:val="24"/>
          <w:lang w:eastAsia="ar-SA"/>
        </w:rPr>
        <w:t xml:space="preserve">финансовому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бухгалтерских балансов и отчётов о прибылях и убытках за три предыдущих календарных года </w:t>
      </w:r>
      <w:r w:rsidRPr="00A13C0E">
        <w:rPr>
          <w:rFonts w:ascii="Times New Roman" w:hAnsi="Times New Roman"/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A13C0E">
        <w:rPr>
          <w:rFonts w:ascii="Times New Roman" w:hAnsi="Times New Roman"/>
          <w:sz w:val="24"/>
          <w:szCs w:val="24"/>
          <w:lang w:eastAsia="ar-SA"/>
        </w:rPr>
        <w:t>;</w:t>
      </w:r>
    </w:p>
    <w:p w:rsidR="00750660" w:rsidRPr="001C7710" w:rsidRDefault="00F92E69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25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>При общей системе налогообложения</w:t>
      </w:r>
      <w:r w:rsidR="00E15332" w:rsidRPr="001C7710">
        <w:rPr>
          <w:rFonts w:ascii="Times New Roman" w:hAnsi="Times New Roman"/>
          <w:sz w:val="24"/>
          <w:szCs w:val="24"/>
          <w:u w:val="single"/>
          <w:lang w:eastAsia="ar-SA"/>
        </w:rPr>
        <w:t xml:space="preserve"> (</w:t>
      </w:r>
      <w:proofErr w:type="gramStart"/>
      <w:r w:rsidR="00E15332" w:rsidRPr="001C7710">
        <w:rPr>
          <w:rFonts w:ascii="Times New Roman" w:hAnsi="Times New Roman"/>
          <w:sz w:val="24"/>
          <w:szCs w:val="24"/>
          <w:u w:val="single"/>
          <w:lang w:eastAsia="ar-SA"/>
        </w:rPr>
        <w:t>ОСН</w:t>
      </w:r>
      <w:proofErr w:type="gramEnd"/>
      <w:r w:rsidR="00E15332" w:rsidRPr="001C7710">
        <w:rPr>
          <w:rFonts w:ascii="Times New Roman" w:hAnsi="Times New Roman"/>
          <w:sz w:val="24"/>
          <w:szCs w:val="24"/>
          <w:u w:val="single"/>
          <w:lang w:eastAsia="ar-SA"/>
        </w:rPr>
        <w:t>)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750660" w:rsidRPr="001C7710" w:rsidRDefault="00750660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 копии налоговых деклараций по налогу на прибыль за год и квартал, предшествующие соответственно году и кварталу обращения в Фонд;</w:t>
      </w:r>
    </w:p>
    <w:p w:rsidR="00F14910" w:rsidRPr="001C7710" w:rsidRDefault="00750660" w:rsidP="00A1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 xml:space="preserve">– оригинал промежуточной бухгалтерской (финансовой)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отчётности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(бухгалтерский баланс,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о прибылях и убытках) составленной нарастающим итогом с начала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отчётного </w:t>
      </w:r>
      <w:r w:rsidRPr="001C7710">
        <w:rPr>
          <w:rFonts w:ascii="Times New Roman" w:hAnsi="Times New Roman"/>
          <w:sz w:val="24"/>
          <w:szCs w:val="24"/>
          <w:lang w:eastAsia="ar-SA"/>
        </w:rPr>
        <w:t>года/</w:t>
      </w:r>
      <w:proofErr w:type="gramStart"/>
      <w:r w:rsidRPr="001C7710">
        <w:rPr>
          <w:rFonts w:ascii="Times New Roman" w:hAnsi="Times New Roman"/>
          <w:sz w:val="24"/>
          <w:szCs w:val="24"/>
          <w:lang w:eastAsia="ar-SA"/>
        </w:rPr>
        <w:t>с даты</w:t>
      </w:r>
      <w:proofErr w:type="gramEnd"/>
      <w:r w:rsidRPr="001C7710">
        <w:rPr>
          <w:rFonts w:ascii="Times New Roman" w:hAnsi="Times New Roman"/>
          <w:sz w:val="24"/>
          <w:szCs w:val="24"/>
          <w:lang w:eastAsia="ar-SA"/>
        </w:rPr>
        <w:t xml:space="preserve"> государственной регистрации </w:t>
      </w:r>
      <w:r w:rsidR="00F14910" w:rsidRPr="00A13C0E">
        <w:rPr>
          <w:rFonts w:ascii="Times New Roman" w:hAnsi="Times New Roman"/>
          <w:sz w:val="24"/>
          <w:szCs w:val="24"/>
          <w:lang w:eastAsia="ar-SA"/>
        </w:rPr>
        <w:t>по последний квартал, предшествующий дате обращения в Фонд</w:t>
      </w:r>
      <w:r w:rsidR="0052376F" w:rsidRPr="001C7710">
        <w:rPr>
          <w:rFonts w:ascii="Times New Roman" w:hAnsi="Times New Roman"/>
          <w:sz w:val="24"/>
          <w:szCs w:val="24"/>
          <w:lang w:eastAsia="ar-SA"/>
        </w:rPr>
        <w:t>;</w:t>
      </w:r>
    </w:p>
    <w:p w:rsidR="00CF087E" w:rsidRPr="001C7710" w:rsidRDefault="0052376F" w:rsidP="00A1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– по </w:t>
      </w:r>
      <w:r w:rsidR="00EB7B7A" w:rsidRPr="001C7710">
        <w:rPr>
          <w:rFonts w:ascii="Times New Roman" w:hAnsi="Times New Roman"/>
          <w:sz w:val="24"/>
          <w:szCs w:val="24"/>
          <w:lang w:eastAsia="ar-SA"/>
        </w:rPr>
        <w:t xml:space="preserve">финансовому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бухгалтерских балансов и отчётов о прибылях и убытках за три предыдущих календарных года </w:t>
      </w:r>
      <w:r w:rsidRPr="00A13C0E">
        <w:rPr>
          <w:rFonts w:ascii="Times New Roman" w:hAnsi="Times New Roman"/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1C7710">
        <w:rPr>
          <w:rFonts w:ascii="Times New Roman" w:hAnsi="Times New Roman"/>
          <w:sz w:val="24"/>
          <w:szCs w:val="24"/>
          <w:lang w:eastAsia="ar-SA"/>
        </w:rPr>
        <w:t>;</w:t>
      </w:r>
    </w:p>
    <w:p w:rsidR="00750660" w:rsidRPr="001C7710" w:rsidRDefault="00F92E69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26</w:t>
      </w:r>
      <w:r w:rsidR="00750660" w:rsidRPr="001C771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50660" w:rsidRPr="001C7710">
        <w:rPr>
          <w:rFonts w:ascii="Times New Roman" w:hAnsi="Times New Roman"/>
          <w:sz w:val="24"/>
          <w:szCs w:val="24"/>
          <w:u w:val="single"/>
          <w:lang w:eastAsia="ar-SA"/>
        </w:rPr>
        <w:t>При уплате единого сельскохозяйственного налога (ЕСХН):</w:t>
      </w:r>
    </w:p>
    <w:p w:rsidR="00750660" w:rsidRPr="001C7710" w:rsidRDefault="00750660" w:rsidP="00A7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>– копии налоговых деклараций по ЕСХН за год, предшествующий году обращения в Фонд;</w:t>
      </w:r>
    </w:p>
    <w:p w:rsidR="00F14910" w:rsidRPr="001C7710" w:rsidRDefault="00750660" w:rsidP="00A1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710">
        <w:rPr>
          <w:rFonts w:ascii="Times New Roman" w:hAnsi="Times New Roman"/>
          <w:sz w:val="24"/>
          <w:szCs w:val="24"/>
          <w:lang w:eastAsia="ar-SA"/>
        </w:rPr>
        <w:t xml:space="preserve">– оригинал промежуточной бухгалтерской (финансовой)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отчётности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(бухгалтерский баланс,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о прибылях и убытках) составленной нарастающим итогом с начала </w:t>
      </w:r>
      <w:r w:rsidR="003E2379" w:rsidRPr="001C7710">
        <w:rPr>
          <w:rFonts w:ascii="Times New Roman" w:hAnsi="Times New Roman"/>
          <w:sz w:val="24"/>
          <w:szCs w:val="24"/>
          <w:lang w:eastAsia="ar-SA"/>
        </w:rPr>
        <w:t xml:space="preserve">отчётного </w:t>
      </w:r>
      <w:r w:rsidRPr="001C7710">
        <w:rPr>
          <w:rFonts w:ascii="Times New Roman" w:hAnsi="Times New Roman"/>
          <w:sz w:val="24"/>
          <w:szCs w:val="24"/>
          <w:lang w:eastAsia="ar-SA"/>
        </w:rPr>
        <w:t>года/</w:t>
      </w:r>
      <w:proofErr w:type="gramStart"/>
      <w:r w:rsidRPr="001C7710">
        <w:rPr>
          <w:rFonts w:ascii="Times New Roman" w:hAnsi="Times New Roman"/>
          <w:sz w:val="24"/>
          <w:szCs w:val="24"/>
          <w:lang w:eastAsia="ar-SA"/>
        </w:rPr>
        <w:t>с даты</w:t>
      </w:r>
      <w:proofErr w:type="gramEnd"/>
      <w:r w:rsidRPr="001C7710">
        <w:rPr>
          <w:rFonts w:ascii="Times New Roman" w:hAnsi="Times New Roman"/>
          <w:sz w:val="24"/>
          <w:szCs w:val="24"/>
          <w:lang w:eastAsia="ar-SA"/>
        </w:rPr>
        <w:t xml:space="preserve"> государственной регистрации </w:t>
      </w:r>
      <w:r w:rsidR="00F14910" w:rsidRPr="00A13C0E">
        <w:rPr>
          <w:rFonts w:ascii="Times New Roman" w:hAnsi="Times New Roman"/>
          <w:sz w:val="24"/>
          <w:szCs w:val="24"/>
          <w:lang w:eastAsia="ar-SA"/>
        </w:rPr>
        <w:t>по последний квартал, предшествующий дате обращения в Фонд</w:t>
      </w:r>
      <w:r w:rsidR="00254858" w:rsidRPr="001C7710">
        <w:rPr>
          <w:rFonts w:ascii="Times New Roman" w:hAnsi="Times New Roman"/>
          <w:sz w:val="24"/>
          <w:szCs w:val="24"/>
          <w:lang w:eastAsia="ar-SA"/>
        </w:rPr>
        <w:t>;</w:t>
      </w:r>
    </w:p>
    <w:p w:rsidR="00750660" w:rsidRPr="00A13C0E" w:rsidRDefault="00D32878" w:rsidP="00D3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13C0E">
        <w:rPr>
          <w:rFonts w:ascii="Times New Roman" w:hAnsi="Times New Roman"/>
          <w:sz w:val="24"/>
          <w:szCs w:val="24"/>
          <w:lang w:eastAsia="ar-SA"/>
        </w:rPr>
        <w:t xml:space="preserve">– по </w:t>
      </w:r>
      <w:r w:rsidR="00EB7B7A" w:rsidRPr="001C7710">
        <w:rPr>
          <w:rFonts w:ascii="Times New Roman" w:hAnsi="Times New Roman"/>
          <w:sz w:val="24"/>
          <w:szCs w:val="24"/>
          <w:lang w:eastAsia="ar-SA"/>
        </w:rPr>
        <w:t xml:space="preserve">финансовому </w:t>
      </w:r>
      <w:r w:rsidRPr="001C7710">
        <w:rPr>
          <w:rFonts w:ascii="Times New Roman" w:hAnsi="Times New Roman"/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бухгалтерских балансов и отчётов о прибылях и убытках за три предыдущих календарных года </w:t>
      </w:r>
      <w:r w:rsidRPr="00A13C0E">
        <w:rPr>
          <w:rFonts w:ascii="Times New Roman" w:hAnsi="Times New Roman"/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1C7710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D32878" w:rsidRPr="001C7710" w:rsidRDefault="00D32878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26769" w:rsidRPr="00D26769" w:rsidRDefault="00D26769" w:rsidP="0075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7710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случае необходимости Фонд вправе запросить у </w:t>
      </w:r>
      <w:r w:rsidR="003C7A18" w:rsidRPr="001C7710">
        <w:rPr>
          <w:rFonts w:ascii="Times New Roman" w:hAnsi="Times New Roman"/>
          <w:b/>
          <w:i/>
          <w:sz w:val="24"/>
          <w:szCs w:val="24"/>
          <w:lang w:eastAsia="ar-SA"/>
        </w:rPr>
        <w:t>Заёмщика</w:t>
      </w:r>
      <w:r w:rsidRPr="001C7710">
        <w:rPr>
          <w:rFonts w:ascii="Times New Roman" w:hAnsi="Times New Roman"/>
          <w:b/>
          <w:i/>
          <w:sz w:val="24"/>
          <w:szCs w:val="24"/>
          <w:lang w:eastAsia="ar-SA"/>
        </w:rPr>
        <w:t xml:space="preserve"> иные документы, имеющие значение для определения условий и возможности предоставления </w:t>
      </w:r>
      <w:proofErr w:type="spellStart"/>
      <w:r w:rsidR="00527E83" w:rsidRPr="001C7710">
        <w:rPr>
          <w:rFonts w:ascii="Times New Roman" w:hAnsi="Times New Roman"/>
          <w:b/>
          <w:i/>
          <w:sz w:val="24"/>
          <w:szCs w:val="24"/>
          <w:lang w:eastAsia="ar-SA"/>
        </w:rPr>
        <w:t>микро</w:t>
      </w:r>
      <w:r w:rsidRPr="001C7710">
        <w:rPr>
          <w:rFonts w:ascii="Times New Roman" w:hAnsi="Times New Roman"/>
          <w:b/>
          <w:i/>
          <w:sz w:val="24"/>
          <w:szCs w:val="24"/>
          <w:lang w:eastAsia="ar-SA"/>
        </w:rPr>
        <w:t>займа</w:t>
      </w:r>
      <w:proofErr w:type="spellEnd"/>
      <w:r w:rsidRPr="001C7710">
        <w:rPr>
          <w:rFonts w:ascii="Times New Roman" w:hAnsi="Times New Roman"/>
          <w:b/>
          <w:i/>
          <w:sz w:val="24"/>
          <w:szCs w:val="24"/>
          <w:lang w:eastAsia="ar-SA"/>
        </w:rPr>
        <w:t xml:space="preserve"> (в том числе </w:t>
      </w:r>
      <w:r w:rsidR="003E2379" w:rsidRPr="001C7710">
        <w:rPr>
          <w:rFonts w:ascii="Times New Roman" w:hAnsi="Times New Roman"/>
          <w:b/>
          <w:i/>
          <w:sz w:val="24"/>
          <w:szCs w:val="24"/>
          <w:lang w:eastAsia="ar-SA"/>
        </w:rPr>
        <w:t xml:space="preserve">отчёт </w:t>
      </w:r>
      <w:r w:rsidRPr="001C7710">
        <w:rPr>
          <w:rFonts w:ascii="Times New Roman" w:hAnsi="Times New Roman"/>
          <w:b/>
          <w:bCs/>
          <w:i/>
          <w:iCs/>
          <w:sz w:val="24"/>
          <w:szCs w:val="24"/>
        </w:rPr>
        <w:t>независимого оценщика об определении рыночной стоимости передаваемого в залог имущества и (или) имущественных прав).</w:t>
      </w:r>
    </w:p>
    <w:p w:rsidR="001805A5" w:rsidRPr="00850F25" w:rsidRDefault="001805A5">
      <w:pPr>
        <w:rPr>
          <w:rFonts w:ascii="Times New Roman" w:hAnsi="Times New Roman"/>
        </w:rPr>
      </w:pPr>
    </w:p>
    <w:p w:rsidR="00305B25" w:rsidRPr="00850F25" w:rsidRDefault="00305B25">
      <w:pPr>
        <w:rPr>
          <w:rFonts w:ascii="Times New Roman" w:hAnsi="Times New Roman"/>
        </w:rPr>
      </w:pPr>
    </w:p>
    <w:p w:rsidR="00305B25" w:rsidRDefault="00305B25"/>
    <w:p w:rsidR="00305B25" w:rsidRDefault="00305B25"/>
    <w:p w:rsidR="00305B25" w:rsidRDefault="00305B25"/>
    <w:bookmarkEnd w:id="0"/>
    <w:p w:rsidR="00305B25" w:rsidRDefault="00305B25"/>
    <w:sectPr w:rsidR="00305B25" w:rsidSect="001C7710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D7" w:rsidRDefault="00C547D7" w:rsidP="00D26769">
      <w:pPr>
        <w:spacing w:after="0" w:line="240" w:lineRule="auto"/>
      </w:pPr>
      <w:r>
        <w:separator/>
      </w:r>
    </w:p>
  </w:endnote>
  <w:endnote w:type="continuationSeparator" w:id="0">
    <w:p w:rsidR="00C547D7" w:rsidRDefault="00C547D7" w:rsidP="00D2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D7" w:rsidRDefault="00C547D7" w:rsidP="00D26769">
      <w:pPr>
        <w:spacing w:after="0" w:line="240" w:lineRule="auto"/>
      </w:pPr>
      <w:r>
        <w:separator/>
      </w:r>
    </w:p>
  </w:footnote>
  <w:footnote w:type="continuationSeparator" w:id="0">
    <w:p w:rsidR="00C547D7" w:rsidRDefault="00C547D7" w:rsidP="00D2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19" w:rsidRPr="000C76A3" w:rsidRDefault="00CC0C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3C0E">
      <w:rPr>
        <w:noProof/>
      </w:rPr>
      <w:t>4</w:t>
    </w:r>
    <w:r>
      <w:fldChar w:fldCharType="end"/>
    </w:r>
  </w:p>
  <w:p w:rsidR="00DE0119" w:rsidRDefault="00DE0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E017473"/>
    <w:multiLevelType w:val="hybridMultilevel"/>
    <w:tmpl w:val="FFFFFFFF"/>
    <w:lvl w:ilvl="0" w:tplc="3B8E47E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9"/>
    <w:rsid w:val="0000539E"/>
    <w:rsid w:val="000511E5"/>
    <w:rsid w:val="00072052"/>
    <w:rsid w:val="00076D01"/>
    <w:rsid w:val="0009672F"/>
    <w:rsid w:val="000A42AE"/>
    <w:rsid w:val="000B0208"/>
    <w:rsid w:val="000B50A3"/>
    <w:rsid w:val="000C76A3"/>
    <w:rsid w:val="000D3B92"/>
    <w:rsid w:val="000F076E"/>
    <w:rsid w:val="000F0BA9"/>
    <w:rsid w:val="000F7892"/>
    <w:rsid w:val="000F7E9A"/>
    <w:rsid w:val="00115BAA"/>
    <w:rsid w:val="00134933"/>
    <w:rsid w:val="00162630"/>
    <w:rsid w:val="00171022"/>
    <w:rsid w:val="001805A5"/>
    <w:rsid w:val="00181A10"/>
    <w:rsid w:val="00190FC8"/>
    <w:rsid w:val="00191D73"/>
    <w:rsid w:val="00194395"/>
    <w:rsid w:val="001A45CD"/>
    <w:rsid w:val="001B33AD"/>
    <w:rsid w:val="001C7710"/>
    <w:rsid w:val="001E0252"/>
    <w:rsid w:val="001E5E69"/>
    <w:rsid w:val="00202E1E"/>
    <w:rsid w:val="002178E1"/>
    <w:rsid w:val="00222B7B"/>
    <w:rsid w:val="00236F76"/>
    <w:rsid w:val="00254858"/>
    <w:rsid w:val="00261BAF"/>
    <w:rsid w:val="002750B2"/>
    <w:rsid w:val="00280651"/>
    <w:rsid w:val="002865F4"/>
    <w:rsid w:val="00287CA4"/>
    <w:rsid w:val="00290D13"/>
    <w:rsid w:val="00292783"/>
    <w:rsid w:val="002B75C4"/>
    <w:rsid w:val="002C1F0A"/>
    <w:rsid w:val="002C3529"/>
    <w:rsid w:val="002D1130"/>
    <w:rsid w:val="002D74CF"/>
    <w:rsid w:val="002F73BB"/>
    <w:rsid w:val="00305B25"/>
    <w:rsid w:val="003115CF"/>
    <w:rsid w:val="00312B58"/>
    <w:rsid w:val="00344A2D"/>
    <w:rsid w:val="00360FD2"/>
    <w:rsid w:val="00362E91"/>
    <w:rsid w:val="00394BF4"/>
    <w:rsid w:val="003C0561"/>
    <w:rsid w:val="003C7A18"/>
    <w:rsid w:val="003D7524"/>
    <w:rsid w:val="003E08BB"/>
    <w:rsid w:val="003E1678"/>
    <w:rsid w:val="003E2379"/>
    <w:rsid w:val="004038DE"/>
    <w:rsid w:val="00405D5A"/>
    <w:rsid w:val="00406CA1"/>
    <w:rsid w:val="00436499"/>
    <w:rsid w:val="00437942"/>
    <w:rsid w:val="00466175"/>
    <w:rsid w:val="0048099F"/>
    <w:rsid w:val="00482737"/>
    <w:rsid w:val="0048513B"/>
    <w:rsid w:val="00486EF8"/>
    <w:rsid w:val="0049063A"/>
    <w:rsid w:val="0049092E"/>
    <w:rsid w:val="00492DEB"/>
    <w:rsid w:val="0049623E"/>
    <w:rsid w:val="004C101F"/>
    <w:rsid w:val="004C1FBA"/>
    <w:rsid w:val="004C4C82"/>
    <w:rsid w:val="004C60F8"/>
    <w:rsid w:val="004C7BE3"/>
    <w:rsid w:val="004D278D"/>
    <w:rsid w:val="004D3791"/>
    <w:rsid w:val="004E1F4C"/>
    <w:rsid w:val="004E5C22"/>
    <w:rsid w:val="004E6C67"/>
    <w:rsid w:val="004F0329"/>
    <w:rsid w:val="004F1BBD"/>
    <w:rsid w:val="005044E5"/>
    <w:rsid w:val="00520481"/>
    <w:rsid w:val="0052376F"/>
    <w:rsid w:val="00527E83"/>
    <w:rsid w:val="005330F7"/>
    <w:rsid w:val="0054261A"/>
    <w:rsid w:val="00555B19"/>
    <w:rsid w:val="005575D4"/>
    <w:rsid w:val="0056439D"/>
    <w:rsid w:val="00582AC9"/>
    <w:rsid w:val="005A175B"/>
    <w:rsid w:val="005B3DEB"/>
    <w:rsid w:val="005D2FE9"/>
    <w:rsid w:val="005D4780"/>
    <w:rsid w:val="005E6C5E"/>
    <w:rsid w:val="00600269"/>
    <w:rsid w:val="00611D7E"/>
    <w:rsid w:val="0062059E"/>
    <w:rsid w:val="0062655A"/>
    <w:rsid w:val="006432F3"/>
    <w:rsid w:val="00644C61"/>
    <w:rsid w:val="00651B5A"/>
    <w:rsid w:val="006542E5"/>
    <w:rsid w:val="006815B3"/>
    <w:rsid w:val="00695B13"/>
    <w:rsid w:val="006977AD"/>
    <w:rsid w:val="006A1860"/>
    <w:rsid w:val="006B1217"/>
    <w:rsid w:val="006B3B5F"/>
    <w:rsid w:val="006D732C"/>
    <w:rsid w:val="006E4126"/>
    <w:rsid w:val="007204F2"/>
    <w:rsid w:val="00725E43"/>
    <w:rsid w:val="00730657"/>
    <w:rsid w:val="00733539"/>
    <w:rsid w:val="00750660"/>
    <w:rsid w:val="007532D5"/>
    <w:rsid w:val="00754B50"/>
    <w:rsid w:val="00754BFE"/>
    <w:rsid w:val="00764256"/>
    <w:rsid w:val="007700F1"/>
    <w:rsid w:val="00782D18"/>
    <w:rsid w:val="007A2128"/>
    <w:rsid w:val="007A3005"/>
    <w:rsid w:val="007A453C"/>
    <w:rsid w:val="007B17FB"/>
    <w:rsid w:val="007B2504"/>
    <w:rsid w:val="007D5637"/>
    <w:rsid w:val="00805A85"/>
    <w:rsid w:val="00811A1A"/>
    <w:rsid w:val="008306C0"/>
    <w:rsid w:val="0085097F"/>
    <w:rsid w:val="00850F25"/>
    <w:rsid w:val="00855F70"/>
    <w:rsid w:val="0087182E"/>
    <w:rsid w:val="00875219"/>
    <w:rsid w:val="008A0515"/>
    <w:rsid w:val="008A196E"/>
    <w:rsid w:val="008B3C68"/>
    <w:rsid w:val="008B5447"/>
    <w:rsid w:val="008C27FB"/>
    <w:rsid w:val="008D15ED"/>
    <w:rsid w:val="008E4C59"/>
    <w:rsid w:val="008F0BEE"/>
    <w:rsid w:val="008F42A0"/>
    <w:rsid w:val="00911F37"/>
    <w:rsid w:val="0091457C"/>
    <w:rsid w:val="009241D6"/>
    <w:rsid w:val="009418F1"/>
    <w:rsid w:val="00962EF5"/>
    <w:rsid w:val="00973805"/>
    <w:rsid w:val="00995198"/>
    <w:rsid w:val="009B526C"/>
    <w:rsid w:val="009D3C53"/>
    <w:rsid w:val="009E3E10"/>
    <w:rsid w:val="009F7905"/>
    <w:rsid w:val="00A00226"/>
    <w:rsid w:val="00A13C0E"/>
    <w:rsid w:val="00A53F27"/>
    <w:rsid w:val="00A64F79"/>
    <w:rsid w:val="00A72F9A"/>
    <w:rsid w:val="00A7413E"/>
    <w:rsid w:val="00A8094A"/>
    <w:rsid w:val="00A90757"/>
    <w:rsid w:val="00AA136E"/>
    <w:rsid w:val="00AA55CE"/>
    <w:rsid w:val="00AE0339"/>
    <w:rsid w:val="00AE741D"/>
    <w:rsid w:val="00B109D7"/>
    <w:rsid w:val="00B10B25"/>
    <w:rsid w:val="00B152D2"/>
    <w:rsid w:val="00B222FD"/>
    <w:rsid w:val="00B56A1D"/>
    <w:rsid w:val="00B57C65"/>
    <w:rsid w:val="00B72C3A"/>
    <w:rsid w:val="00B8491A"/>
    <w:rsid w:val="00BA2414"/>
    <w:rsid w:val="00BB2DA1"/>
    <w:rsid w:val="00BB759C"/>
    <w:rsid w:val="00BC3122"/>
    <w:rsid w:val="00BC55E3"/>
    <w:rsid w:val="00BF0190"/>
    <w:rsid w:val="00BF1773"/>
    <w:rsid w:val="00BF324D"/>
    <w:rsid w:val="00C051BA"/>
    <w:rsid w:val="00C22993"/>
    <w:rsid w:val="00C26393"/>
    <w:rsid w:val="00C30878"/>
    <w:rsid w:val="00C37D1C"/>
    <w:rsid w:val="00C46C9D"/>
    <w:rsid w:val="00C540FB"/>
    <w:rsid w:val="00C547D7"/>
    <w:rsid w:val="00C55A69"/>
    <w:rsid w:val="00C579D5"/>
    <w:rsid w:val="00C63BE8"/>
    <w:rsid w:val="00C661F4"/>
    <w:rsid w:val="00C66E84"/>
    <w:rsid w:val="00C71182"/>
    <w:rsid w:val="00C81BFB"/>
    <w:rsid w:val="00C82CD7"/>
    <w:rsid w:val="00C93BF3"/>
    <w:rsid w:val="00CA5B34"/>
    <w:rsid w:val="00CC0C65"/>
    <w:rsid w:val="00CE75EE"/>
    <w:rsid w:val="00CE7EB9"/>
    <w:rsid w:val="00CF087E"/>
    <w:rsid w:val="00CF4956"/>
    <w:rsid w:val="00D26769"/>
    <w:rsid w:val="00D32878"/>
    <w:rsid w:val="00D64603"/>
    <w:rsid w:val="00D744A2"/>
    <w:rsid w:val="00DA11E0"/>
    <w:rsid w:val="00DB6470"/>
    <w:rsid w:val="00DE0119"/>
    <w:rsid w:val="00DE4815"/>
    <w:rsid w:val="00DF09ED"/>
    <w:rsid w:val="00E03DF9"/>
    <w:rsid w:val="00E064B2"/>
    <w:rsid w:val="00E10ACA"/>
    <w:rsid w:val="00E15332"/>
    <w:rsid w:val="00E546D5"/>
    <w:rsid w:val="00E54F78"/>
    <w:rsid w:val="00E5786F"/>
    <w:rsid w:val="00E67298"/>
    <w:rsid w:val="00E77E9B"/>
    <w:rsid w:val="00E81F7C"/>
    <w:rsid w:val="00E96D20"/>
    <w:rsid w:val="00EA5AE4"/>
    <w:rsid w:val="00EB56E5"/>
    <w:rsid w:val="00EB7B7A"/>
    <w:rsid w:val="00EC56F8"/>
    <w:rsid w:val="00ED27FB"/>
    <w:rsid w:val="00EE4054"/>
    <w:rsid w:val="00F033E6"/>
    <w:rsid w:val="00F14910"/>
    <w:rsid w:val="00F171A6"/>
    <w:rsid w:val="00F22748"/>
    <w:rsid w:val="00F307D7"/>
    <w:rsid w:val="00F41F8D"/>
    <w:rsid w:val="00F46A10"/>
    <w:rsid w:val="00F642E4"/>
    <w:rsid w:val="00F81642"/>
    <w:rsid w:val="00F87AE6"/>
    <w:rsid w:val="00F90C2D"/>
    <w:rsid w:val="00F92E69"/>
    <w:rsid w:val="00FB3158"/>
    <w:rsid w:val="00FC2694"/>
    <w:rsid w:val="00FD392F"/>
    <w:rsid w:val="00FD4827"/>
    <w:rsid w:val="00FE2CC9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676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26769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26769"/>
    <w:rPr>
      <w:rFonts w:eastAsia="Times New Roman" w:cs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267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26769"/>
    <w:rPr>
      <w:rFonts w:ascii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181A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4910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109D7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676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26769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26769"/>
    <w:rPr>
      <w:rFonts w:eastAsia="Times New Roman" w:cs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267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26769"/>
    <w:rPr>
      <w:rFonts w:ascii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181A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4910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109D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DBCA-BF48-4FC7-96D0-7F1C68A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1576</Words>
  <Characters>11901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2024-02-21T08:39:00Z</cp:lastPrinted>
  <dcterms:created xsi:type="dcterms:W3CDTF">2024-03-06T12:10:00Z</dcterms:created>
  <dcterms:modified xsi:type="dcterms:W3CDTF">2024-03-11T08:24:00Z</dcterms:modified>
</cp:coreProperties>
</file>